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C31F" w14:textId="77777777" w:rsidR="00E75B92" w:rsidRDefault="00E75B92" w:rsidP="00B86E51">
      <w:pPr>
        <w:widowControl w:val="0"/>
        <w:autoSpaceDE w:val="0"/>
        <w:autoSpaceDN w:val="0"/>
        <w:adjustRightInd w:val="0"/>
        <w:outlineLvl w:val="0"/>
        <w:rPr>
          <w:rFonts w:ascii="Times" w:hAnsi="Times" w:cs="Times"/>
        </w:rPr>
      </w:pPr>
      <w:r>
        <w:rPr>
          <w:rFonts w:ascii="Helvetica" w:hAnsi="Helvetica" w:cs="Helvetica"/>
          <w:sz w:val="30"/>
          <w:szCs w:val="30"/>
        </w:rPr>
        <w:t xml:space="preserve">Notes from Energy Efficiency Coordinating Committee </w:t>
      </w:r>
      <w:r w:rsidRPr="00AD2498">
        <w:rPr>
          <w:rFonts w:ascii="Helvetica" w:hAnsi="Helvetica" w:cs="Helvetica"/>
          <w:sz w:val="30"/>
          <w:szCs w:val="30"/>
        </w:rPr>
        <w:t>#1</w:t>
      </w:r>
      <w:r>
        <w:rPr>
          <w:rFonts w:ascii="Helvetica" w:hAnsi="Helvetica" w:cs="Helvetica"/>
          <w:sz w:val="30"/>
          <w:szCs w:val="30"/>
        </w:rPr>
        <w:t>3</w:t>
      </w:r>
    </w:p>
    <w:p w14:paraId="334340E6" w14:textId="77777777" w:rsidR="007329C6" w:rsidRDefault="00E75B92" w:rsidP="00E75B92">
      <w:pPr>
        <w:widowControl w:val="0"/>
        <w:autoSpaceDE w:val="0"/>
        <w:autoSpaceDN w:val="0"/>
        <w:adjustRightInd w:val="0"/>
        <w:rPr>
          <w:rFonts w:ascii="MS Mincho" w:eastAsia="MS Mincho" w:hAnsi="MS Mincho" w:cs="MS Mincho"/>
          <w:sz w:val="26"/>
          <w:szCs w:val="26"/>
        </w:rPr>
      </w:pPr>
      <w:r>
        <w:rPr>
          <w:rFonts w:ascii="Times New Roman" w:hAnsi="Times New Roman" w:cs="Times New Roman"/>
          <w:sz w:val="26"/>
          <w:szCs w:val="26"/>
        </w:rPr>
        <w:t>12/7/2016</w:t>
      </w:r>
      <w:r w:rsidR="007329C6">
        <w:rPr>
          <w:rFonts w:ascii="Times New Roman" w:hAnsi="Times New Roman" w:cs="Times New Roman"/>
          <w:sz w:val="26"/>
          <w:szCs w:val="26"/>
        </w:rPr>
        <w:t>,</w:t>
      </w:r>
      <w:r>
        <w:rPr>
          <w:rFonts w:ascii="Times New Roman" w:hAnsi="Times New Roman" w:cs="Times New Roman"/>
          <w:sz w:val="26"/>
          <w:szCs w:val="26"/>
        </w:rPr>
        <w:t xml:space="preserve"> 9:00AM to 5:00PM</w:t>
      </w:r>
      <w:r>
        <w:rPr>
          <w:rFonts w:ascii="MS Mincho" w:eastAsia="MS Mincho" w:hAnsi="MS Mincho" w:cs="MS Mincho"/>
          <w:sz w:val="26"/>
          <w:szCs w:val="26"/>
        </w:rPr>
        <w:t> </w:t>
      </w:r>
    </w:p>
    <w:p w14:paraId="361D79B8" w14:textId="77777777" w:rsidR="00E75B92" w:rsidRDefault="00E75B92" w:rsidP="00B86E51">
      <w:pPr>
        <w:widowControl w:val="0"/>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Location: </w:t>
      </w:r>
      <w:r w:rsidR="007329C6">
        <w:rPr>
          <w:rFonts w:ascii="Times New Roman" w:hAnsi="Times New Roman" w:cs="Times New Roman"/>
          <w:sz w:val="26"/>
          <w:szCs w:val="26"/>
        </w:rPr>
        <w:t>Energy Solutions’ Office, 449 15</w:t>
      </w:r>
      <w:r w:rsidR="007329C6" w:rsidRPr="007329C6">
        <w:rPr>
          <w:rFonts w:ascii="Times New Roman" w:hAnsi="Times New Roman" w:cs="Times New Roman"/>
          <w:sz w:val="26"/>
          <w:szCs w:val="26"/>
          <w:vertAlign w:val="superscript"/>
        </w:rPr>
        <w:t>th</w:t>
      </w:r>
      <w:r w:rsidR="007329C6">
        <w:rPr>
          <w:rFonts w:ascii="Times New Roman" w:hAnsi="Times New Roman" w:cs="Times New Roman"/>
          <w:sz w:val="26"/>
          <w:szCs w:val="26"/>
        </w:rPr>
        <w:t xml:space="preserve"> Street, Oakland</w:t>
      </w:r>
    </w:p>
    <w:p w14:paraId="23D34A3B" w14:textId="77777777" w:rsidR="00E75B92" w:rsidRDefault="00E75B92" w:rsidP="00E75B92">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Meeting Co-Chairs: Lara Ettenson, NRDC, Meghan Dewey, PG&amp;E </w:t>
      </w:r>
    </w:p>
    <w:p w14:paraId="7BD390B9" w14:textId="77777777" w:rsidR="00E75B92" w:rsidRDefault="00E75B92" w:rsidP="00E75B92">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Facilitator/Notes: 2050 Partners, Inc. </w:t>
      </w:r>
    </w:p>
    <w:p w14:paraId="7E63FA7F" w14:textId="77777777" w:rsidR="00E75B92" w:rsidRDefault="00EA3147" w:rsidP="00E75B92">
      <w:pPr>
        <w:widowControl w:val="0"/>
        <w:autoSpaceDE w:val="0"/>
        <w:autoSpaceDN w:val="0"/>
        <w:adjustRightInd w:val="0"/>
        <w:rPr>
          <w:rFonts w:ascii="Times New Roman" w:hAnsi="Times New Roman" w:cs="Times New Roman"/>
          <w:sz w:val="26"/>
          <w:szCs w:val="26"/>
        </w:rPr>
      </w:pPr>
      <w:hyperlink r:id="rId7" w:history="1">
        <w:r w:rsidR="00E75B92" w:rsidRPr="007329C6">
          <w:rPr>
            <w:rStyle w:val="Hyperlink"/>
            <w:rFonts w:ascii="Times New Roman" w:hAnsi="Times New Roman" w:cs="Times New Roman"/>
            <w:sz w:val="26"/>
            <w:szCs w:val="26"/>
          </w:rPr>
          <w:t>Meeting materials</w:t>
        </w:r>
      </w:hyperlink>
      <w:r w:rsidR="00E75B92">
        <w:rPr>
          <w:rFonts w:ascii="Times New Roman" w:hAnsi="Times New Roman" w:cs="Times New Roman"/>
          <w:sz w:val="26"/>
          <w:szCs w:val="26"/>
        </w:rPr>
        <w:t xml:space="preserve"> can be found on the CAEECC website.</w:t>
      </w:r>
    </w:p>
    <w:p w14:paraId="5C8DCC8D" w14:textId="77777777" w:rsidR="005E452C" w:rsidRDefault="00EA3147"/>
    <w:p w14:paraId="46ED2526" w14:textId="5E8F6EF5" w:rsidR="007329C6" w:rsidRDefault="007329C6">
      <w:pPr>
        <w:rPr>
          <w:i/>
        </w:rPr>
      </w:pPr>
      <w:r w:rsidRPr="007329C6">
        <w:rPr>
          <w:i/>
        </w:rPr>
        <w:t xml:space="preserve">Facilitator’s Note:  This document </w:t>
      </w:r>
      <w:r w:rsidR="00301CFC">
        <w:rPr>
          <w:i/>
        </w:rPr>
        <w:t>is the first edition of meeting notes under a new CAEECC meeting notes process.</w:t>
      </w:r>
      <w:r w:rsidRPr="007329C6">
        <w:rPr>
          <w:i/>
        </w:rPr>
        <w:t xml:space="preserve">  Th</w:t>
      </w:r>
      <w:r w:rsidR="00301CFC">
        <w:rPr>
          <w:i/>
        </w:rPr>
        <w:t>is</w:t>
      </w:r>
      <w:r w:rsidRPr="007329C6">
        <w:rPr>
          <w:i/>
        </w:rPr>
        <w:t xml:space="preserve"> meeting was recorded</w:t>
      </w:r>
      <w:r w:rsidR="00301CFC">
        <w:rPr>
          <w:i/>
        </w:rPr>
        <w:t xml:space="preserve"> via webcast and audio recording device</w:t>
      </w:r>
      <w:r w:rsidRPr="007329C6">
        <w:rPr>
          <w:i/>
        </w:rPr>
        <w:t xml:space="preserve"> and transcribed</w:t>
      </w:r>
      <w:r w:rsidR="006B0F15">
        <w:rPr>
          <w:i/>
        </w:rPr>
        <w:t xml:space="preserve"> by a third-</w:t>
      </w:r>
      <w:r w:rsidR="00301CFC">
        <w:rPr>
          <w:i/>
        </w:rPr>
        <w:t>party transcription service</w:t>
      </w:r>
      <w:r w:rsidRPr="007329C6">
        <w:rPr>
          <w:i/>
        </w:rPr>
        <w:t xml:space="preserve">.  These notes summarize just the </w:t>
      </w:r>
      <w:r w:rsidR="00301CFC">
        <w:rPr>
          <w:i/>
        </w:rPr>
        <w:t>high level</w:t>
      </w:r>
      <w:r w:rsidRPr="007329C6">
        <w:rPr>
          <w:i/>
        </w:rPr>
        <w:t xml:space="preserve"> points and final outcomes</w:t>
      </w:r>
      <w:r w:rsidRPr="00F93DE6">
        <w:rPr>
          <w:i/>
          <w:u w:val="single"/>
        </w:rPr>
        <w:t xml:space="preserve">. </w:t>
      </w:r>
      <w:r w:rsidR="00F93DE6" w:rsidRPr="00F93DE6">
        <w:rPr>
          <w:i/>
          <w:u w:val="single"/>
        </w:rPr>
        <w:t>Action items are underlined</w:t>
      </w:r>
      <w:r w:rsidR="00F93DE6">
        <w:rPr>
          <w:i/>
        </w:rPr>
        <w:t xml:space="preserve">. </w:t>
      </w:r>
      <w:r w:rsidRPr="007329C6">
        <w:rPr>
          <w:i/>
        </w:rPr>
        <w:t xml:space="preserve"> Transcripts are available on the </w:t>
      </w:r>
      <w:r w:rsidR="00301CFC">
        <w:rPr>
          <w:i/>
        </w:rPr>
        <w:t xml:space="preserve">CAEECC </w:t>
      </w:r>
      <w:r w:rsidRPr="007329C6">
        <w:rPr>
          <w:i/>
        </w:rPr>
        <w:t xml:space="preserve">meeting webpage </w:t>
      </w:r>
      <w:r w:rsidR="00F25550">
        <w:rPr>
          <w:i/>
        </w:rPr>
        <w:t>i</w:t>
      </w:r>
      <w:r w:rsidRPr="007329C6">
        <w:rPr>
          <w:i/>
        </w:rPr>
        <w:t xml:space="preserve">f more detail is needed. </w:t>
      </w:r>
    </w:p>
    <w:p w14:paraId="12B6FA2D" w14:textId="77777777" w:rsidR="007329C6" w:rsidRDefault="007329C6">
      <w:pPr>
        <w:rPr>
          <w:i/>
        </w:rPr>
      </w:pPr>
    </w:p>
    <w:p w14:paraId="10A83BE2" w14:textId="77777777" w:rsidR="007329C6" w:rsidRPr="007329C6" w:rsidRDefault="007329C6" w:rsidP="00B86E51">
      <w:pPr>
        <w:outlineLvl w:val="0"/>
        <w:rPr>
          <w:b/>
        </w:rPr>
      </w:pPr>
      <w:r w:rsidRPr="007329C6">
        <w:rPr>
          <w:b/>
        </w:rPr>
        <w:t>Welcome and Background</w:t>
      </w:r>
    </w:p>
    <w:p w14:paraId="210E1509" w14:textId="77777777" w:rsidR="007329C6" w:rsidRPr="007329C6" w:rsidRDefault="007329C6"/>
    <w:p w14:paraId="3449BC22" w14:textId="77777777" w:rsidR="007329C6" w:rsidRDefault="0062564E" w:rsidP="00B86E51">
      <w:pPr>
        <w:outlineLvl w:val="0"/>
      </w:pPr>
      <w:r>
        <w:t xml:space="preserve">No </w:t>
      </w:r>
      <w:r w:rsidR="00CF20D8">
        <w:t xml:space="preserve">substantive </w:t>
      </w:r>
      <w:r>
        <w:t xml:space="preserve">agenda changes other than inserting </w:t>
      </w:r>
      <w:r w:rsidR="00CF20D8">
        <w:t xml:space="preserve">new </w:t>
      </w:r>
      <w:r>
        <w:t>SCE presentation into session 8.</w:t>
      </w:r>
    </w:p>
    <w:p w14:paraId="0BC3313B" w14:textId="77777777" w:rsidR="0062564E" w:rsidRDefault="0062564E"/>
    <w:p w14:paraId="5A4465D8" w14:textId="77777777" w:rsidR="0062564E" w:rsidRPr="0062564E" w:rsidRDefault="0062564E" w:rsidP="00B86E51">
      <w:pPr>
        <w:outlineLvl w:val="0"/>
        <w:rPr>
          <w:b/>
        </w:rPr>
      </w:pPr>
      <w:r w:rsidRPr="0062564E">
        <w:rPr>
          <w:b/>
        </w:rPr>
        <w:t>Short Topics</w:t>
      </w:r>
    </w:p>
    <w:p w14:paraId="0D03FF44" w14:textId="77777777" w:rsidR="0062564E" w:rsidRDefault="0062564E"/>
    <w:p w14:paraId="6D64877A" w14:textId="5C702A37" w:rsidR="0062564E" w:rsidRDefault="0062564E" w:rsidP="00CF20D8">
      <w:pPr>
        <w:pStyle w:val="ListParagraph"/>
        <w:numPr>
          <w:ilvl w:val="0"/>
          <w:numId w:val="1"/>
        </w:numPr>
      </w:pPr>
      <w:r w:rsidRPr="007D79B8">
        <w:rPr>
          <w:b/>
        </w:rPr>
        <w:t>New topic</w:t>
      </w:r>
      <w:r>
        <w:t xml:space="preserve">:  Matt Evans, SCE, to present in afternoon on new Bottom Up Program Analysis research project.  No objections raised to adding this topic in this meeting. </w:t>
      </w:r>
    </w:p>
    <w:p w14:paraId="44AE40DE" w14:textId="778A611C" w:rsidR="0062564E" w:rsidRDefault="007D79B8" w:rsidP="00CF20D8">
      <w:pPr>
        <w:pStyle w:val="ListParagraph"/>
        <w:numPr>
          <w:ilvl w:val="0"/>
          <w:numId w:val="1"/>
        </w:numPr>
      </w:pPr>
      <w:r>
        <w:rPr>
          <w:b/>
        </w:rPr>
        <w:t>Member s</w:t>
      </w:r>
      <w:r w:rsidRPr="007D79B8">
        <w:rPr>
          <w:b/>
        </w:rPr>
        <w:t>urvey</w:t>
      </w:r>
      <w:r>
        <w:t xml:space="preserve">: </w:t>
      </w:r>
      <w:r w:rsidR="0062564E">
        <w:t>CAEECC Leadership to launch CAEECC Member Survey to collect feedback on changes in process Members recommend for 2017 as compared to 2016.  Draft questions may be circulated prior to the official survey.  Survey timing likely to be late January.</w:t>
      </w:r>
    </w:p>
    <w:p w14:paraId="1514EAC9" w14:textId="50940DF2" w:rsidR="00292827" w:rsidRDefault="007D79B8" w:rsidP="00CF20D8">
      <w:pPr>
        <w:pStyle w:val="ListParagraph"/>
        <w:numPr>
          <w:ilvl w:val="0"/>
          <w:numId w:val="1"/>
        </w:numPr>
      </w:pPr>
      <w:r>
        <w:rPr>
          <w:b/>
        </w:rPr>
        <w:t>Next CC m</w:t>
      </w:r>
      <w:r w:rsidRPr="007D79B8">
        <w:rPr>
          <w:b/>
        </w:rPr>
        <w:t xml:space="preserve">eeting </w:t>
      </w:r>
      <w:r>
        <w:rPr>
          <w:b/>
        </w:rPr>
        <w:t>d</w:t>
      </w:r>
      <w:r w:rsidRPr="007D79B8">
        <w:rPr>
          <w:b/>
        </w:rPr>
        <w:t>ates:</w:t>
      </w:r>
      <w:r>
        <w:t xml:space="preserve"> </w:t>
      </w:r>
      <w:r w:rsidR="00292827">
        <w:t xml:space="preserve">Meeting dates established </w:t>
      </w:r>
      <w:r w:rsidR="00F93DE6">
        <w:t xml:space="preserve">tentatively </w:t>
      </w:r>
      <w:r w:rsidR="00292827">
        <w:t xml:space="preserve">on CAEECC Calendar for February 15, March 15, and April 19.  </w:t>
      </w:r>
      <w:r w:rsidR="00B86E51">
        <w:t xml:space="preserve">*Post meeting </w:t>
      </w:r>
      <w:r w:rsidR="0057055E">
        <w:t>update: next full CAEECC meeting will be April 2017”</w:t>
      </w:r>
    </w:p>
    <w:p w14:paraId="1B1F50BF" w14:textId="324AD90C" w:rsidR="00635CDC" w:rsidRDefault="007D79B8" w:rsidP="00F14829">
      <w:pPr>
        <w:pStyle w:val="ListParagraph"/>
        <w:numPr>
          <w:ilvl w:val="0"/>
          <w:numId w:val="1"/>
        </w:numPr>
      </w:pPr>
      <w:r w:rsidRPr="007D79B8">
        <w:rPr>
          <w:b/>
        </w:rPr>
        <w:t>New CAEECC facilitator solicitation process</w:t>
      </w:r>
      <w:r>
        <w:t xml:space="preserve">:  </w:t>
      </w:r>
      <w:r w:rsidR="0062564E">
        <w:t xml:space="preserve">SDG&amp;E thanked for managing Facilitator contract in 2016.  SCE solicitation going out within month.  New contractor expected to be in place by March 2017.  </w:t>
      </w:r>
      <w:r w:rsidR="008614F8">
        <w:t xml:space="preserve">CC Members invited to join group that is contributing to the </w:t>
      </w:r>
      <w:r w:rsidR="00F25550">
        <w:t xml:space="preserve">drafting of the </w:t>
      </w:r>
      <w:r w:rsidR="008614F8">
        <w:t xml:space="preserve">scope of work. </w:t>
      </w:r>
      <w:r>
        <w:t xml:space="preserve"> </w:t>
      </w:r>
    </w:p>
    <w:p w14:paraId="6BFB4DB3" w14:textId="7F75E6FB" w:rsidR="0062564E" w:rsidRDefault="00635CDC" w:rsidP="00F14829">
      <w:pPr>
        <w:pStyle w:val="ListParagraph"/>
        <w:numPr>
          <w:ilvl w:val="0"/>
          <w:numId w:val="1"/>
        </w:numPr>
      </w:pPr>
      <w:r>
        <w:rPr>
          <w:b/>
        </w:rPr>
        <w:t>2017 CAEECC advice Letter</w:t>
      </w:r>
      <w:r w:rsidRPr="00635CDC">
        <w:t>:</w:t>
      </w:r>
      <w:r>
        <w:t xml:space="preserve"> </w:t>
      </w:r>
      <w:r w:rsidR="0062564E">
        <w:t>CAEECC leadership reminded</w:t>
      </w:r>
      <w:r>
        <w:t xml:space="preserve"> by ED staff</w:t>
      </w:r>
      <w:r w:rsidR="0062564E">
        <w:t xml:space="preserve"> that a budget </w:t>
      </w:r>
      <w:r>
        <w:t>should</w:t>
      </w:r>
      <w:r w:rsidR="0062564E">
        <w:t xml:space="preserve"> be filed by advice letter </w:t>
      </w:r>
      <w:r w:rsidR="00F93DE6">
        <w:t xml:space="preserve">in January </w:t>
      </w:r>
      <w:r w:rsidR="0062564E">
        <w:t>for 2017 facilitation support.</w:t>
      </w:r>
    </w:p>
    <w:p w14:paraId="22E0D00E" w14:textId="77777777" w:rsidR="0062564E" w:rsidRDefault="0062564E"/>
    <w:p w14:paraId="259A5EA9" w14:textId="77777777" w:rsidR="00CF20D8" w:rsidRPr="00CF20D8" w:rsidRDefault="00CF20D8" w:rsidP="00B86E51">
      <w:pPr>
        <w:outlineLvl w:val="0"/>
        <w:rPr>
          <w:b/>
        </w:rPr>
      </w:pPr>
      <w:r w:rsidRPr="00CF20D8">
        <w:rPr>
          <w:b/>
        </w:rPr>
        <w:t>Session 1:  2017 CC Co-Chairs</w:t>
      </w:r>
    </w:p>
    <w:p w14:paraId="2E2E4E5D" w14:textId="77777777" w:rsidR="00CF20D8" w:rsidRDefault="00CF20D8"/>
    <w:p w14:paraId="41811EE0" w14:textId="05A21BB2" w:rsidR="00CF20D8" w:rsidRDefault="0062564E">
      <w:r>
        <w:t>Lara Ettenson, NRDC, and Meghan Dewey, PG&amp;E</w:t>
      </w:r>
      <w:r w:rsidR="008614F8">
        <w:t>,</w:t>
      </w:r>
      <w:r>
        <w:t xml:space="preserve"> </w:t>
      </w:r>
      <w:r w:rsidR="00CF20D8">
        <w:t>were reaffirmed by CAEECC membership as CC Co-Chairs for 2017.</w:t>
      </w:r>
    </w:p>
    <w:p w14:paraId="118A5018" w14:textId="77777777" w:rsidR="00CF20D8" w:rsidRDefault="00CF20D8"/>
    <w:p w14:paraId="022F5E99" w14:textId="77777777" w:rsidR="00CF20D8" w:rsidRPr="00CF20D8" w:rsidRDefault="00CF20D8" w:rsidP="00B86E51">
      <w:pPr>
        <w:outlineLvl w:val="0"/>
        <w:rPr>
          <w:b/>
        </w:rPr>
      </w:pPr>
      <w:r w:rsidRPr="00CF20D8">
        <w:rPr>
          <w:b/>
        </w:rPr>
        <w:t>Session 2: Discussion of EE PRG/IE Proposal</w:t>
      </w:r>
    </w:p>
    <w:p w14:paraId="6E4CB7B2" w14:textId="77777777" w:rsidR="00CF20D8" w:rsidRDefault="00CF20D8"/>
    <w:p w14:paraId="103016A3" w14:textId="77777777" w:rsidR="00CF20D8" w:rsidRDefault="00CF20D8" w:rsidP="00CF20D8">
      <w:pPr>
        <w:pStyle w:val="ListParagraph"/>
        <w:numPr>
          <w:ilvl w:val="0"/>
          <w:numId w:val="2"/>
        </w:numPr>
      </w:pPr>
      <w:r>
        <w:t xml:space="preserve">Lara Ettenson reviewed proposal/options document.  </w:t>
      </w:r>
    </w:p>
    <w:p w14:paraId="1FE13612" w14:textId="77F6CE59" w:rsidR="00CF20D8" w:rsidRDefault="00CF20D8" w:rsidP="00CF20D8">
      <w:pPr>
        <w:pStyle w:val="ListParagraph"/>
        <w:numPr>
          <w:ilvl w:val="0"/>
          <w:numId w:val="2"/>
        </w:numPr>
      </w:pPr>
      <w:r>
        <w:lastRenderedPageBreak/>
        <w:t xml:space="preserve">Substantive differences </w:t>
      </w:r>
      <w:r w:rsidR="00F93DE6">
        <w:t xml:space="preserve">of opinion expressed </w:t>
      </w:r>
      <w:r>
        <w:t xml:space="preserve">among options </w:t>
      </w:r>
      <w:r w:rsidR="00F93DE6">
        <w:t xml:space="preserve">such as </w:t>
      </w:r>
      <w:r>
        <w:t xml:space="preserve">whether a PA or the CPUC holds the IE contract. </w:t>
      </w:r>
    </w:p>
    <w:p w14:paraId="541AB23E" w14:textId="1F34D6AF" w:rsidR="00736ACE" w:rsidRDefault="00736ACE" w:rsidP="00CF20D8">
      <w:pPr>
        <w:pStyle w:val="ListParagraph"/>
        <w:numPr>
          <w:ilvl w:val="0"/>
          <w:numId w:val="2"/>
        </w:numPr>
      </w:pPr>
      <w:r>
        <w:t>Question raised about whether PRG could be closely involved the work of the IE if CPUC holds the contract.</w:t>
      </w:r>
    </w:p>
    <w:p w14:paraId="1DE415A0" w14:textId="3C8172C0" w:rsidR="00CF20D8" w:rsidRDefault="006E653E" w:rsidP="00CF20D8">
      <w:pPr>
        <w:pStyle w:val="ListParagraph"/>
        <w:numPr>
          <w:ilvl w:val="0"/>
          <w:numId w:val="2"/>
        </w:numPr>
      </w:pPr>
      <w:r>
        <w:t>Little</w:t>
      </w:r>
      <w:r w:rsidR="00141429">
        <w:t xml:space="preserve"> </w:t>
      </w:r>
      <w:r w:rsidR="00F93DE6">
        <w:t xml:space="preserve">or no </w:t>
      </w:r>
      <w:r w:rsidR="00141429">
        <w:t xml:space="preserve">disagreement </w:t>
      </w:r>
      <w:r w:rsidR="00CF20D8">
        <w:t xml:space="preserve">that IE </w:t>
      </w:r>
      <w:r w:rsidR="00141429">
        <w:t xml:space="preserve">and PRG </w:t>
      </w:r>
      <w:r w:rsidR="00F93DE6">
        <w:t>sh</w:t>
      </w:r>
      <w:r w:rsidR="00CF20D8">
        <w:t xml:space="preserve">ould review all </w:t>
      </w:r>
      <w:r w:rsidR="00F93DE6">
        <w:t xml:space="preserve">PA </w:t>
      </w:r>
      <w:r w:rsidR="00CF20D8">
        <w:t>RFPs</w:t>
      </w:r>
      <w:r w:rsidR="00F93DE6">
        <w:t xml:space="preserve"> (not just a sample)</w:t>
      </w:r>
    </w:p>
    <w:p w14:paraId="521E60BC" w14:textId="5D2DC6E8" w:rsidR="00141429" w:rsidRDefault="00F93DE6" w:rsidP="00CF20D8">
      <w:pPr>
        <w:pStyle w:val="ListParagraph"/>
        <w:numPr>
          <w:ilvl w:val="0"/>
          <w:numId w:val="2"/>
        </w:numPr>
      </w:pPr>
      <w:r>
        <w:t>Substantial d</w:t>
      </w:r>
      <w:r w:rsidR="00CF20D8">
        <w:t>isagreement over whether I</w:t>
      </w:r>
      <w:r w:rsidR="00141429">
        <w:t>E should review all proposals submitted or a sampling, either statistical</w:t>
      </w:r>
      <w:r>
        <w:t>ly sampled or selected based on t</w:t>
      </w:r>
      <w:r w:rsidR="00141429">
        <w:t xml:space="preserve">hreshold </w:t>
      </w:r>
      <w:r>
        <w:t>criteria (e.g., $)</w:t>
      </w:r>
      <w:r w:rsidR="00141429">
        <w:t xml:space="preserve">. </w:t>
      </w:r>
    </w:p>
    <w:p w14:paraId="7271DC51" w14:textId="57510C99" w:rsidR="00CF20D8" w:rsidRDefault="00F93DE6" w:rsidP="00CF20D8">
      <w:pPr>
        <w:pStyle w:val="ListParagraph"/>
        <w:numPr>
          <w:ilvl w:val="0"/>
          <w:numId w:val="2"/>
        </w:numPr>
      </w:pPr>
      <w:r>
        <w:t>Substantial d</w:t>
      </w:r>
      <w:r w:rsidR="00141429">
        <w:t xml:space="preserve">isagreement over whether none, some or all implementer contracts would go to CPUC for review under Advice Letter process. </w:t>
      </w:r>
    </w:p>
    <w:p w14:paraId="173823B1" w14:textId="69DB36D7" w:rsidR="0016238B" w:rsidRDefault="0016238B" w:rsidP="00CF20D8">
      <w:pPr>
        <w:pStyle w:val="ListParagraph"/>
        <w:numPr>
          <w:ilvl w:val="0"/>
          <w:numId w:val="2"/>
        </w:numPr>
      </w:pPr>
      <w:r>
        <w:t xml:space="preserve">Mostly agreement that if contracts are filed with advice letters, the scope </w:t>
      </w:r>
      <w:r w:rsidR="00F93DE6">
        <w:t xml:space="preserve">of consideration/objection </w:t>
      </w:r>
      <w:r>
        <w:t xml:space="preserve">should be compliance, not program design optimization.  But not clear that scope of protests can be limited </w:t>
      </w:r>
      <w:r w:rsidR="00F93DE6">
        <w:t xml:space="preserve">by the CPUC </w:t>
      </w:r>
      <w:r>
        <w:t>to just compliance</w:t>
      </w:r>
      <w:r w:rsidR="00F93DE6">
        <w:t xml:space="preserve"> issues</w:t>
      </w:r>
      <w:r>
        <w:t>.</w:t>
      </w:r>
    </w:p>
    <w:p w14:paraId="2F87FC25" w14:textId="19D3B2DF" w:rsidR="00736ACE" w:rsidRDefault="00D22AED" w:rsidP="00CF20D8">
      <w:pPr>
        <w:pStyle w:val="ListParagraph"/>
        <w:numPr>
          <w:ilvl w:val="0"/>
          <w:numId w:val="2"/>
        </w:numPr>
      </w:pPr>
      <w:r>
        <w:t>Concern</w:t>
      </w:r>
      <w:r w:rsidR="00736ACE">
        <w:t xml:space="preserve"> raised about whether PRG could be closely involved </w:t>
      </w:r>
      <w:r w:rsidR="00F93DE6">
        <w:t xml:space="preserve">in </w:t>
      </w:r>
      <w:r w:rsidR="00736ACE">
        <w:t xml:space="preserve">the work of the IE if CPUC holds the contract. </w:t>
      </w:r>
    </w:p>
    <w:p w14:paraId="151E0F55" w14:textId="58551488" w:rsidR="00141429" w:rsidRDefault="00B5654C" w:rsidP="00CF20D8">
      <w:pPr>
        <w:pStyle w:val="ListParagraph"/>
        <w:numPr>
          <w:ilvl w:val="0"/>
          <w:numId w:val="2"/>
        </w:numPr>
      </w:pPr>
      <w:r>
        <w:t>Argument raised that section 3</w:t>
      </w:r>
      <w:r w:rsidR="00F93DE6">
        <w:t xml:space="preserve"> of this options document</w:t>
      </w:r>
      <w:r>
        <w:t xml:space="preserve"> (filing</w:t>
      </w:r>
      <w:r w:rsidR="00F93DE6">
        <w:t xml:space="preserve"> of contracts by advice letter</w:t>
      </w:r>
      <w:r>
        <w:t>) should be separated from parts 1 and 2.</w:t>
      </w:r>
    </w:p>
    <w:p w14:paraId="64EC837F" w14:textId="199CE2F1" w:rsidR="00B5654C" w:rsidRDefault="00F93DE6" w:rsidP="00CF20D8">
      <w:pPr>
        <w:pStyle w:val="ListParagraph"/>
        <w:numPr>
          <w:ilvl w:val="0"/>
          <w:numId w:val="2"/>
        </w:numPr>
      </w:pPr>
      <w:r>
        <w:t xml:space="preserve">The understanding is that </w:t>
      </w:r>
      <w:r w:rsidR="006916F3">
        <w:t>ED would likely need a budget au</w:t>
      </w:r>
      <w:r w:rsidR="009461BA">
        <w:t xml:space="preserve">thorization to review contracts and probably legislative action.  </w:t>
      </w:r>
      <w:r w:rsidR="006916F3">
        <w:t xml:space="preserve">This would likely take 18 months </w:t>
      </w:r>
      <w:r w:rsidR="00147CFE">
        <w:t>or longer</w:t>
      </w:r>
      <w:r w:rsidR="006916F3">
        <w:t xml:space="preserve"> to get that done. </w:t>
      </w:r>
    </w:p>
    <w:p w14:paraId="14937E5D" w14:textId="5C87B750" w:rsidR="005A7F9A" w:rsidRDefault="005A7F9A" w:rsidP="00CF20D8">
      <w:pPr>
        <w:pStyle w:val="ListParagraph"/>
        <w:numPr>
          <w:ilvl w:val="0"/>
          <w:numId w:val="2"/>
        </w:numPr>
      </w:pPr>
      <w:r>
        <w:t>Proposals made to start with 100% proposal review for X months then scale back if problems aren’t big.</w:t>
      </w:r>
    </w:p>
    <w:p w14:paraId="5D906DC6" w14:textId="14A8FEFC" w:rsidR="005A7F9A" w:rsidRDefault="005A7F9A" w:rsidP="00CF20D8">
      <w:pPr>
        <w:pStyle w:val="ListParagraph"/>
        <w:numPr>
          <w:ilvl w:val="0"/>
          <w:numId w:val="2"/>
        </w:numPr>
      </w:pPr>
      <w:r w:rsidRPr="00F25550">
        <w:rPr>
          <w:u w:val="single"/>
        </w:rPr>
        <w:t xml:space="preserve">Lara </w:t>
      </w:r>
      <w:r w:rsidR="00F25550">
        <w:rPr>
          <w:u w:val="single"/>
        </w:rPr>
        <w:t xml:space="preserve">Ettenson </w:t>
      </w:r>
      <w:r w:rsidRPr="00F25550">
        <w:rPr>
          <w:u w:val="single"/>
        </w:rPr>
        <w:t>to update Tables 1 and 2 to reflect additional phased approach (start with high level of oversight and then drop back), pending clarity on whether there are many small RFPs or fewer bigger RFPs</w:t>
      </w:r>
      <w:r>
        <w:t xml:space="preserve">. </w:t>
      </w:r>
    </w:p>
    <w:p w14:paraId="08D02C7C" w14:textId="072ECD4C" w:rsidR="005A7F9A" w:rsidRDefault="005A7F9A" w:rsidP="00CF20D8">
      <w:pPr>
        <w:pStyle w:val="ListParagraph"/>
        <w:numPr>
          <w:ilvl w:val="0"/>
          <w:numId w:val="2"/>
        </w:numPr>
      </w:pPr>
      <w:r>
        <w:t xml:space="preserve">With respect to table 3, in other types of procurements, contracts are bundled together for review by the CPUC.  </w:t>
      </w:r>
      <w:r w:rsidR="00F93DE6">
        <w:t>Concern that the d</w:t>
      </w:r>
      <w:r>
        <w:t xml:space="preserve">ownside </w:t>
      </w:r>
      <w:r w:rsidR="00F93DE6">
        <w:t xml:space="preserve">is that </w:t>
      </w:r>
      <w:r>
        <w:t>if one</w:t>
      </w:r>
      <w:r w:rsidR="00F93DE6">
        <w:t xml:space="preserve"> contract in a bundle</w:t>
      </w:r>
      <w:r>
        <w:t xml:space="preserve"> is delayed, they all </w:t>
      </w:r>
      <w:r w:rsidR="00F93DE6">
        <w:t>are</w:t>
      </w:r>
      <w:r>
        <w:t>.</w:t>
      </w:r>
    </w:p>
    <w:p w14:paraId="37B81964" w14:textId="31F23436" w:rsidR="001B5BEC" w:rsidRDefault="001B5BEC" w:rsidP="00CF20D8">
      <w:pPr>
        <w:pStyle w:val="ListParagraph"/>
        <w:numPr>
          <w:ilvl w:val="0"/>
          <w:numId w:val="2"/>
        </w:numPr>
      </w:pPr>
      <w:r>
        <w:t xml:space="preserve">Dispute resolution </w:t>
      </w:r>
      <w:r w:rsidR="00F93DE6">
        <w:t xml:space="preserve">approach </w:t>
      </w:r>
      <w:r>
        <w:t xml:space="preserve">to be captured </w:t>
      </w:r>
      <w:r w:rsidR="00F93DE6">
        <w:t xml:space="preserve">in Table 3 of </w:t>
      </w:r>
      <w:r>
        <w:t xml:space="preserve">next iteration of document. </w:t>
      </w:r>
    </w:p>
    <w:p w14:paraId="2BFD9EEE" w14:textId="3AB508E9" w:rsidR="00353802" w:rsidRDefault="00353802" w:rsidP="00CF20D8">
      <w:pPr>
        <w:pStyle w:val="ListParagraph"/>
        <w:numPr>
          <w:ilvl w:val="0"/>
          <w:numId w:val="2"/>
        </w:numPr>
      </w:pPr>
      <w:r w:rsidRPr="00F93DE6">
        <w:rPr>
          <w:u w:val="single"/>
        </w:rPr>
        <w:t>Comments due Dec 14 to Facilitator@caeecc.org</w:t>
      </w:r>
      <w:r>
        <w:t>.</w:t>
      </w:r>
    </w:p>
    <w:p w14:paraId="3BC6E50E" w14:textId="49F31ED7" w:rsidR="00353802" w:rsidRPr="00F25550" w:rsidRDefault="00353802" w:rsidP="00CF20D8">
      <w:pPr>
        <w:pStyle w:val="ListParagraph"/>
        <w:numPr>
          <w:ilvl w:val="0"/>
          <w:numId w:val="2"/>
        </w:numPr>
        <w:rPr>
          <w:u w:val="single"/>
        </w:rPr>
      </w:pPr>
      <w:r w:rsidRPr="00F25550">
        <w:rPr>
          <w:u w:val="single"/>
        </w:rPr>
        <w:t xml:space="preserve">Next Ad Hoc Committee meeting on this December 21 and the meeting is open.  Next steps to be determined at December 21 meeting. </w:t>
      </w:r>
    </w:p>
    <w:p w14:paraId="600DDBB9" w14:textId="77777777" w:rsidR="001B5BEC" w:rsidRDefault="001B5BEC" w:rsidP="001B5BEC"/>
    <w:p w14:paraId="76B98287" w14:textId="6E9CFCA8" w:rsidR="001B5BEC" w:rsidRPr="00F25550" w:rsidRDefault="001B5BEC" w:rsidP="00B86E51">
      <w:pPr>
        <w:outlineLvl w:val="0"/>
        <w:rPr>
          <w:b/>
        </w:rPr>
      </w:pPr>
      <w:r w:rsidRPr="00F25550">
        <w:rPr>
          <w:b/>
        </w:rPr>
        <w:t>Session 3:  Comparison Document</w:t>
      </w:r>
    </w:p>
    <w:p w14:paraId="0CA3450F" w14:textId="77777777" w:rsidR="001B5BEC" w:rsidRDefault="001B5BEC" w:rsidP="001B5BEC"/>
    <w:p w14:paraId="0EF2EEF5" w14:textId="77777777" w:rsidR="00353802" w:rsidRDefault="00353802" w:rsidP="001B5BEC">
      <w:pPr>
        <w:pStyle w:val="ListParagraph"/>
        <w:numPr>
          <w:ilvl w:val="0"/>
          <w:numId w:val="3"/>
        </w:numPr>
      </w:pPr>
      <w:r>
        <w:t>Approach reviewed for this document.</w:t>
      </w:r>
    </w:p>
    <w:p w14:paraId="17959951" w14:textId="18C5E01C" w:rsidR="001B5BEC" w:rsidRDefault="001B5BEC" w:rsidP="001B5BEC">
      <w:pPr>
        <w:pStyle w:val="ListParagraph"/>
        <w:numPr>
          <w:ilvl w:val="0"/>
          <w:numId w:val="3"/>
        </w:numPr>
      </w:pPr>
      <w:r>
        <w:t>Concerns expressed by several members that Comparison Document cannot be used unless it is significantly enhanced.</w:t>
      </w:r>
    </w:p>
    <w:p w14:paraId="727F01E3" w14:textId="1B2FF9FF" w:rsidR="001B5BEC" w:rsidRDefault="001B5BEC" w:rsidP="001B5BEC">
      <w:pPr>
        <w:pStyle w:val="ListParagraph"/>
        <w:numPr>
          <w:ilvl w:val="0"/>
          <w:numId w:val="3"/>
        </w:numPr>
      </w:pPr>
      <w:r>
        <w:t xml:space="preserve">Fixing the document would require </w:t>
      </w:r>
      <w:r w:rsidR="00B86E51">
        <w:t>more</w:t>
      </w:r>
      <w:r>
        <w:t xml:space="preserve"> effort than</w:t>
      </w:r>
      <w:r w:rsidR="00692A40">
        <w:t xml:space="preserve"> is feasible and even then there was hesitation to list names next to options, which was the main value of the document.</w:t>
      </w:r>
    </w:p>
    <w:p w14:paraId="5E6A2D50" w14:textId="33C9C50C" w:rsidR="001B5BEC" w:rsidRDefault="001B5BEC" w:rsidP="001B5BEC">
      <w:pPr>
        <w:pStyle w:val="ListParagraph"/>
        <w:numPr>
          <w:ilvl w:val="0"/>
          <w:numId w:val="3"/>
        </w:numPr>
      </w:pPr>
      <w:r>
        <w:t>Clear lack of consensus to move the document forward noted</w:t>
      </w:r>
      <w:r w:rsidR="00F93DE6">
        <w:t>, so work on document was terminated.</w:t>
      </w:r>
    </w:p>
    <w:p w14:paraId="3F9FE844" w14:textId="4EDB4AC8" w:rsidR="001B5BEC" w:rsidRDefault="001B5BEC" w:rsidP="001B5BEC">
      <w:pPr>
        <w:pStyle w:val="ListParagraph"/>
        <w:numPr>
          <w:ilvl w:val="0"/>
          <w:numId w:val="3"/>
        </w:numPr>
      </w:pPr>
      <w:r w:rsidRPr="00F25550">
        <w:rPr>
          <w:u w:val="single"/>
        </w:rPr>
        <w:t>Document</w:t>
      </w:r>
      <w:r w:rsidR="007A7DCF" w:rsidRPr="00F25550">
        <w:rPr>
          <w:u w:val="single"/>
        </w:rPr>
        <w:t xml:space="preserve"> posted on the CAEECC.org meeting page</w:t>
      </w:r>
      <w:r w:rsidRPr="00F25550">
        <w:rPr>
          <w:u w:val="single"/>
        </w:rPr>
        <w:t xml:space="preserve"> to be labeled with cautionary note clarifying that it is an incomplete draft and may not accurately represent the CC members positions</w:t>
      </w:r>
      <w:r>
        <w:t xml:space="preserve">. </w:t>
      </w:r>
    </w:p>
    <w:p w14:paraId="3D3EE5C1" w14:textId="77777777" w:rsidR="0062564E" w:rsidRDefault="00CF20D8">
      <w:r>
        <w:t xml:space="preserve"> </w:t>
      </w:r>
      <w:r w:rsidR="0062564E">
        <w:t xml:space="preserve"> </w:t>
      </w:r>
    </w:p>
    <w:p w14:paraId="435794DA" w14:textId="24784022" w:rsidR="002C4514" w:rsidRPr="00F25550" w:rsidRDefault="002C4514" w:rsidP="00B86E51">
      <w:pPr>
        <w:outlineLvl w:val="0"/>
        <w:rPr>
          <w:b/>
        </w:rPr>
      </w:pPr>
      <w:r w:rsidRPr="00F25550">
        <w:rPr>
          <w:b/>
        </w:rPr>
        <w:t>Session 4: Implementation Plan Development/Review Process Discussion</w:t>
      </w:r>
    </w:p>
    <w:p w14:paraId="148DF18C" w14:textId="77777777" w:rsidR="002C4514" w:rsidRDefault="002C4514"/>
    <w:p w14:paraId="286EF460" w14:textId="6A1951D3" w:rsidR="0082518F" w:rsidRDefault="0067667B" w:rsidP="002C4514">
      <w:pPr>
        <w:pStyle w:val="ListParagraph"/>
        <w:numPr>
          <w:ilvl w:val="0"/>
          <w:numId w:val="4"/>
        </w:numPr>
      </w:pPr>
      <w:r>
        <w:t xml:space="preserve">Background presented, including reminder that </w:t>
      </w:r>
      <w:r w:rsidR="000C1694">
        <w:t xml:space="preserve">since CPUC guidance on Implementation Plans was provided, the situation has changed substantially with the 60% Third Party outsourcing </w:t>
      </w:r>
      <w:r w:rsidR="0082518F">
        <w:t>requirement.</w:t>
      </w:r>
    </w:p>
    <w:p w14:paraId="30488B6B" w14:textId="1A9661F6" w:rsidR="0082518F" w:rsidRDefault="0082518F" w:rsidP="002C4514">
      <w:pPr>
        <w:pStyle w:val="ListParagraph"/>
        <w:numPr>
          <w:ilvl w:val="0"/>
          <w:numId w:val="4"/>
        </w:numPr>
      </w:pPr>
      <w:r>
        <w:t>Request to</w:t>
      </w:r>
      <w:r w:rsidR="00F93DE6">
        <w:t xml:space="preserve"> schedule and</w:t>
      </w:r>
      <w:r>
        <w:t xml:space="preserve"> work in early 2017 to more specifically define</w:t>
      </w:r>
      <w:r w:rsidR="00F93DE6">
        <w:t xml:space="preserve"> the “</w:t>
      </w:r>
      <w:r w:rsidR="00F93DE6" w:rsidRPr="00EA12E9">
        <w:t xml:space="preserve">form and the elements and things that would be in </w:t>
      </w:r>
      <w:r w:rsidR="00F93DE6">
        <w:t xml:space="preserve">…” </w:t>
      </w:r>
      <w:r>
        <w:t>an Implementation Plan and to ensure that we stay on schedule with this IP process.</w:t>
      </w:r>
      <w:r w:rsidR="00692A40">
        <w:t xml:space="preserve"> </w:t>
      </w:r>
    </w:p>
    <w:p w14:paraId="67CA7ABE" w14:textId="1DC4F534" w:rsidR="0082518F" w:rsidRDefault="0082518F" w:rsidP="002C4514">
      <w:pPr>
        <w:pStyle w:val="ListParagraph"/>
        <w:numPr>
          <w:ilvl w:val="0"/>
          <w:numId w:val="4"/>
        </w:numPr>
      </w:pPr>
      <w:r>
        <w:t>Ne</w:t>
      </w:r>
      <w:r w:rsidR="00E614D7">
        <w:t>w IP planning timeline reviewed, including identification of potential CAEECC involvement points.</w:t>
      </w:r>
    </w:p>
    <w:p w14:paraId="02F3764C" w14:textId="13A6A6E0" w:rsidR="00B67E1A" w:rsidRDefault="00B67E1A" w:rsidP="002C4514">
      <w:pPr>
        <w:pStyle w:val="ListParagraph"/>
        <w:numPr>
          <w:ilvl w:val="0"/>
          <w:numId w:val="4"/>
        </w:numPr>
      </w:pPr>
      <w:r>
        <w:t>Suggestion that with new 60%</w:t>
      </w:r>
      <w:r w:rsidR="00D43E87">
        <w:t xml:space="preserve"> Third Party outsourcing</w:t>
      </w:r>
      <w:r>
        <w:t xml:space="preserve"> requirement, the CPUC might be open to </w:t>
      </w:r>
      <w:r w:rsidR="00D7338A">
        <w:t xml:space="preserve">modifying </w:t>
      </w:r>
      <w:r>
        <w:t>their earlier guidance</w:t>
      </w:r>
      <w:r w:rsidR="00D7338A">
        <w:t xml:space="preserve"> to have CAEECC have early and often input</w:t>
      </w:r>
      <w:r>
        <w:t xml:space="preserve"> since PAs now are somewhat </w:t>
      </w:r>
      <w:r w:rsidR="00144178">
        <w:t>“</w:t>
      </w:r>
      <w:r>
        <w:t>out of the program design business</w:t>
      </w:r>
      <w:r w:rsidR="00144178">
        <w:t>”</w:t>
      </w:r>
      <w:r w:rsidR="00D7338A">
        <w:t xml:space="preserve"> and much of the </w:t>
      </w:r>
      <w:r w:rsidR="00923C11">
        <w:t>T</w:t>
      </w:r>
      <w:r w:rsidR="00D7338A">
        <w:t xml:space="preserve">hird </w:t>
      </w:r>
      <w:r w:rsidR="00923C11">
        <w:t>P</w:t>
      </w:r>
      <w:r w:rsidR="00D7338A">
        <w:t xml:space="preserve">arty programs process </w:t>
      </w:r>
      <w:r w:rsidR="00937EDB">
        <w:t>includes</w:t>
      </w:r>
      <w:r w:rsidR="00D7338A">
        <w:t xml:space="preserve"> proprietary</w:t>
      </w:r>
      <w:r w:rsidR="00937EDB">
        <w:t xml:space="preserve"> information</w:t>
      </w:r>
      <w:r w:rsidR="00D7338A">
        <w:t>.</w:t>
      </w:r>
    </w:p>
    <w:p w14:paraId="20566B2F" w14:textId="3CEF67F3" w:rsidR="0082518F" w:rsidRDefault="00144178" w:rsidP="002C4514">
      <w:pPr>
        <w:pStyle w:val="ListParagraph"/>
        <w:numPr>
          <w:ilvl w:val="0"/>
          <w:numId w:val="4"/>
        </w:numPr>
      </w:pPr>
      <w:r>
        <w:t xml:space="preserve">Suggestion in support of PAs producing </w:t>
      </w:r>
      <w:r w:rsidR="00B67E1A">
        <w:t>“one pagers” or short description of future Third Party programs being made available</w:t>
      </w:r>
      <w:r w:rsidR="00923C11">
        <w:t xml:space="preserve"> prior to launching solicitations</w:t>
      </w:r>
      <w:bookmarkStart w:id="0" w:name="_GoBack"/>
      <w:bookmarkEnd w:id="0"/>
      <w:r w:rsidR="00923C11">
        <w:t xml:space="preserve">. </w:t>
      </w:r>
    </w:p>
    <w:p w14:paraId="34411BA3" w14:textId="1664767B" w:rsidR="002C4514" w:rsidRDefault="00806030" w:rsidP="002C4514">
      <w:pPr>
        <w:pStyle w:val="ListParagraph"/>
        <w:numPr>
          <w:ilvl w:val="0"/>
          <w:numId w:val="4"/>
        </w:numPr>
      </w:pPr>
      <w:r>
        <w:t>One clear process proposal was made involving three steps (and some variations between highly scoped solicitations versus open ended solicitations</w:t>
      </w:r>
      <w:r w:rsidR="00914E9E">
        <w:t>)</w:t>
      </w:r>
      <w:r>
        <w:t>.  1. H</w:t>
      </w:r>
      <w:r w:rsidR="008658A0">
        <w:t>ave an early input opportunity prior to solicitation</w:t>
      </w:r>
      <w:r w:rsidR="00974315">
        <w:t xml:space="preserve"> (likely only very conceptual</w:t>
      </w:r>
      <w:r>
        <w:t xml:space="preserve"> along the lines of “one pagers”</w:t>
      </w:r>
      <w:r w:rsidR="00974315">
        <w:t>)</w:t>
      </w:r>
      <w:r>
        <w:t xml:space="preserve">; 2. Right after contract execution, </w:t>
      </w:r>
      <w:r w:rsidR="008658A0">
        <w:t xml:space="preserve">have winning bidder come present their plan </w:t>
      </w:r>
      <w:r w:rsidR="00531C13">
        <w:t xml:space="preserve">to CAEECC </w:t>
      </w:r>
      <w:r>
        <w:t>for input: and 3. P</w:t>
      </w:r>
      <w:r w:rsidR="00531C13">
        <w:t xml:space="preserve">rovide comment opportunity </w:t>
      </w:r>
      <w:r w:rsidR="008658A0">
        <w:t xml:space="preserve">a month or two later when </w:t>
      </w:r>
      <w:r>
        <w:t>implementer has</w:t>
      </w:r>
      <w:r w:rsidR="008658A0">
        <w:t xml:space="preserve"> a fairly </w:t>
      </w:r>
      <w:r>
        <w:t>complete</w:t>
      </w:r>
      <w:r w:rsidR="008658A0">
        <w:t xml:space="preserve"> </w:t>
      </w:r>
      <w:r>
        <w:t>“</w:t>
      </w:r>
      <w:r w:rsidR="008658A0">
        <w:t>draft</w:t>
      </w:r>
      <w:r>
        <w:t>” of</w:t>
      </w:r>
      <w:r w:rsidR="008658A0">
        <w:t xml:space="preserve"> Implementation Plan </w:t>
      </w:r>
      <w:r>
        <w:t xml:space="preserve">content </w:t>
      </w:r>
      <w:r w:rsidR="008658A0">
        <w:t>developed.</w:t>
      </w:r>
    </w:p>
    <w:p w14:paraId="77B80A2E" w14:textId="01617511" w:rsidR="003A38D8" w:rsidRPr="00F25550" w:rsidRDefault="003A38D8" w:rsidP="002C4514">
      <w:pPr>
        <w:pStyle w:val="ListParagraph"/>
        <w:numPr>
          <w:ilvl w:val="0"/>
          <w:numId w:val="4"/>
        </w:numPr>
        <w:rPr>
          <w:u w:val="single"/>
        </w:rPr>
      </w:pPr>
      <w:r w:rsidRPr="00F25550">
        <w:rPr>
          <w:u w:val="single"/>
        </w:rPr>
        <w:t xml:space="preserve">Leadership team to draft up </w:t>
      </w:r>
      <w:r w:rsidR="00806030">
        <w:rPr>
          <w:u w:val="single"/>
        </w:rPr>
        <w:t xml:space="preserve">this </w:t>
      </w:r>
      <w:r w:rsidRPr="00F25550">
        <w:rPr>
          <w:u w:val="single"/>
        </w:rPr>
        <w:t>proposal</w:t>
      </w:r>
      <w:r w:rsidR="00806030">
        <w:rPr>
          <w:u w:val="single"/>
        </w:rPr>
        <w:t xml:space="preserve"> in more detail</w:t>
      </w:r>
      <w:r w:rsidRPr="00F25550">
        <w:rPr>
          <w:u w:val="single"/>
        </w:rPr>
        <w:t xml:space="preserve"> and distribute to the CC Membership</w:t>
      </w:r>
      <w:r w:rsidR="00531C13" w:rsidRPr="00F25550">
        <w:rPr>
          <w:u w:val="single"/>
        </w:rPr>
        <w:t xml:space="preserve"> for further consideration and discussion.</w:t>
      </w:r>
    </w:p>
    <w:p w14:paraId="18A8CEF0" w14:textId="77777777" w:rsidR="00531C13" w:rsidRDefault="00531C13" w:rsidP="00531C13"/>
    <w:p w14:paraId="23A1C51F" w14:textId="77777777" w:rsidR="00531C13" w:rsidRPr="00F25550" w:rsidRDefault="00531C13" w:rsidP="00B86E51">
      <w:pPr>
        <w:outlineLvl w:val="0"/>
        <w:rPr>
          <w:b/>
        </w:rPr>
      </w:pPr>
      <w:r w:rsidRPr="00F25550">
        <w:rPr>
          <w:b/>
        </w:rPr>
        <w:t xml:space="preserve">Section 5:  CAEECC Subcommittee Functions in 2017 </w:t>
      </w:r>
    </w:p>
    <w:p w14:paraId="72FA5EE0" w14:textId="7C51471C" w:rsidR="00531C13" w:rsidRDefault="00531C13" w:rsidP="00531C13">
      <w:pPr>
        <w:pStyle w:val="ListParagraph"/>
        <w:numPr>
          <w:ilvl w:val="0"/>
          <w:numId w:val="6"/>
        </w:numPr>
      </w:pPr>
      <w:r>
        <w:t xml:space="preserve">This session was tabled for later meeting due to time constraints. </w:t>
      </w:r>
    </w:p>
    <w:p w14:paraId="6710F043" w14:textId="77777777" w:rsidR="00191781" w:rsidRDefault="00191781" w:rsidP="00191781"/>
    <w:p w14:paraId="3C9C9956" w14:textId="5EB34DBC" w:rsidR="00191781" w:rsidRPr="00F25550" w:rsidRDefault="00191781" w:rsidP="00B86E51">
      <w:pPr>
        <w:outlineLvl w:val="0"/>
        <w:rPr>
          <w:b/>
        </w:rPr>
      </w:pPr>
      <w:r w:rsidRPr="00F25550">
        <w:rPr>
          <w:b/>
        </w:rPr>
        <w:t>Session 6: Action on Final Conflict of Interest Plan Document</w:t>
      </w:r>
    </w:p>
    <w:p w14:paraId="67EA80D4" w14:textId="77777777" w:rsidR="003563EB" w:rsidRDefault="003563EB" w:rsidP="00191781"/>
    <w:p w14:paraId="63C52B43" w14:textId="1E1984AF" w:rsidR="00531C13" w:rsidRDefault="00531C13" w:rsidP="00531C13">
      <w:pPr>
        <w:pStyle w:val="ListParagraph"/>
        <w:numPr>
          <w:ilvl w:val="0"/>
          <w:numId w:val="5"/>
        </w:numPr>
      </w:pPr>
      <w:r>
        <w:t>Background on the status of the final draft of the COI was presented.</w:t>
      </w:r>
    </w:p>
    <w:p w14:paraId="4E843F94" w14:textId="6BA45675" w:rsidR="00531C13" w:rsidRDefault="00531C13" w:rsidP="00531C13">
      <w:pPr>
        <w:pStyle w:val="ListParagraph"/>
        <w:numPr>
          <w:ilvl w:val="0"/>
          <w:numId w:val="5"/>
        </w:numPr>
      </w:pPr>
      <w:r>
        <w:t>Any further comments must be addressed with the CPUC directly</w:t>
      </w:r>
    </w:p>
    <w:p w14:paraId="2A5D3FF9" w14:textId="1D9F1410" w:rsidR="003563EB" w:rsidRDefault="00531C13" w:rsidP="00531C13">
      <w:pPr>
        <w:pStyle w:val="ListParagraph"/>
        <w:numPr>
          <w:ilvl w:val="0"/>
          <w:numId w:val="5"/>
        </w:numPr>
      </w:pPr>
      <w:r>
        <w:t xml:space="preserve">CEEIC requested to be on record sharing concern that not all their issues were resolved in the final COI draft.  There is still some concern about what is “safe” for implementers to say or hear in the context of CAEECC meetings. </w:t>
      </w:r>
    </w:p>
    <w:p w14:paraId="602E167B" w14:textId="0884E61C" w:rsidR="00531C13" w:rsidRDefault="00531C13" w:rsidP="00531C13">
      <w:pPr>
        <w:pStyle w:val="ListParagraph"/>
        <w:numPr>
          <w:ilvl w:val="0"/>
          <w:numId w:val="5"/>
        </w:numPr>
      </w:pPr>
      <w:r>
        <w:t xml:space="preserve">Facilitator proposed that CC members accept </w:t>
      </w:r>
      <w:r w:rsidR="00F25550">
        <w:t xml:space="preserve">the </w:t>
      </w:r>
      <w:r>
        <w:t>document</w:t>
      </w:r>
      <w:r w:rsidR="00F25550">
        <w:t xml:space="preserve"> as is</w:t>
      </w:r>
      <w:r>
        <w:t xml:space="preserve"> and operate with it for a few months.  If</w:t>
      </w:r>
      <w:r w:rsidR="00F25550">
        <w:t xml:space="preserve"> </w:t>
      </w:r>
      <w:r w:rsidR="00806030">
        <w:t>any</w:t>
      </w:r>
      <w:r>
        <w:t xml:space="preserve"> flaws in the document become apparent</w:t>
      </w:r>
      <w:r w:rsidR="00F25550">
        <w:t>,</w:t>
      </w:r>
      <w:r>
        <w:t xml:space="preserve"> the CAEECC can revisit the document. </w:t>
      </w:r>
    </w:p>
    <w:p w14:paraId="1D8C0649" w14:textId="156C71BA" w:rsidR="00531C13" w:rsidRPr="00981556" w:rsidRDefault="00531C13" w:rsidP="00531C13">
      <w:pPr>
        <w:pStyle w:val="ListParagraph"/>
        <w:numPr>
          <w:ilvl w:val="0"/>
          <w:numId w:val="5"/>
        </w:numPr>
        <w:rPr>
          <w:u w:val="single"/>
        </w:rPr>
      </w:pPr>
      <w:r>
        <w:t>No objections were raised to the pro</w:t>
      </w:r>
      <w:r w:rsidR="00981556">
        <w:t>posal to implement the document</w:t>
      </w:r>
      <w:r w:rsidR="00981556" w:rsidRPr="00981556">
        <w:rPr>
          <w:u w:val="single"/>
        </w:rPr>
        <w:t>, so CAEECC will implement this document</w:t>
      </w:r>
      <w:r w:rsidR="00981556">
        <w:rPr>
          <w:u w:val="single"/>
        </w:rPr>
        <w:t xml:space="preserve"> in its future processes effective December 8, 2016</w:t>
      </w:r>
      <w:r w:rsidR="00981556" w:rsidRPr="00981556">
        <w:rPr>
          <w:u w:val="single"/>
        </w:rPr>
        <w:t>.</w:t>
      </w:r>
      <w:r w:rsidRPr="00981556">
        <w:rPr>
          <w:u w:val="single"/>
        </w:rPr>
        <w:t xml:space="preserve">  </w:t>
      </w:r>
    </w:p>
    <w:p w14:paraId="137296F7" w14:textId="77777777" w:rsidR="00F25550" w:rsidRDefault="00F25550" w:rsidP="00F25550"/>
    <w:p w14:paraId="3147076E" w14:textId="25E8B21C" w:rsidR="00F25550" w:rsidRPr="00F25550" w:rsidRDefault="00F25550" w:rsidP="00B86E51">
      <w:pPr>
        <w:outlineLvl w:val="0"/>
        <w:rPr>
          <w:b/>
        </w:rPr>
      </w:pPr>
      <w:r w:rsidRPr="00F25550">
        <w:rPr>
          <w:b/>
        </w:rPr>
        <w:t>Session 7:  Policy Letter Topics</w:t>
      </w:r>
    </w:p>
    <w:p w14:paraId="0CF4C9A7" w14:textId="40373FC7" w:rsidR="00F25550" w:rsidRDefault="00EA0C8A" w:rsidP="00981556">
      <w:pPr>
        <w:pStyle w:val="ListParagraph"/>
        <w:numPr>
          <w:ilvl w:val="0"/>
          <w:numId w:val="7"/>
        </w:numPr>
      </w:pPr>
      <w:r>
        <w:t>Background on the Poli</w:t>
      </w:r>
      <w:r w:rsidR="007A3C62">
        <w:t xml:space="preserve">cy Letter status was presented </w:t>
      </w:r>
    </w:p>
    <w:p w14:paraId="04E11E52" w14:textId="0AF8D26C" w:rsidR="007A3C62" w:rsidRDefault="00EA0C8A" w:rsidP="007A3C62">
      <w:pPr>
        <w:pStyle w:val="ListParagraph"/>
        <w:numPr>
          <w:ilvl w:val="0"/>
          <w:numId w:val="7"/>
        </w:numPr>
      </w:pPr>
      <w:r>
        <w:t>Each</w:t>
      </w:r>
      <w:r w:rsidR="007A3C62">
        <w:t xml:space="preserve"> remaining</w:t>
      </w:r>
      <w:r>
        <w:t xml:space="preserve"> issue on the list</w:t>
      </w:r>
      <w:r w:rsidR="007A3C62">
        <w:t xml:space="preserve"> from previous CAEECC meetings</w:t>
      </w:r>
      <w:r>
        <w:t xml:space="preserve"> was discussed briefl</w:t>
      </w:r>
      <w:r w:rsidR="007A3C62">
        <w:t xml:space="preserve">y, including “data sharing challenges” matrix. </w:t>
      </w:r>
    </w:p>
    <w:p w14:paraId="57F63E6E" w14:textId="477398DD" w:rsidR="007A3C62" w:rsidRDefault="003A2B83" w:rsidP="00981556">
      <w:pPr>
        <w:pStyle w:val="ListParagraph"/>
        <w:numPr>
          <w:ilvl w:val="0"/>
          <w:numId w:val="7"/>
        </w:numPr>
      </w:pPr>
      <w:r>
        <w:t>A member</w:t>
      </w:r>
      <w:r w:rsidR="007A3C62">
        <w:t xml:space="preserve"> expressed disappointment that these topics we’re not more fully vetted by CAEECC </w:t>
      </w:r>
      <w:r>
        <w:t xml:space="preserve">earlier in the process </w:t>
      </w:r>
      <w:r w:rsidR="007A3C62">
        <w:t>so that the CC Members could better determine their level of support in advance.</w:t>
      </w:r>
    </w:p>
    <w:p w14:paraId="60140913" w14:textId="38C1DDAA" w:rsidR="007A3C62" w:rsidRDefault="007A3C62" w:rsidP="007A3C62">
      <w:pPr>
        <w:pStyle w:val="ListParagraph"/>
        <w:numPr>
          <w:ilvl w:val="0"/>
          <w:numId w:val="7"/>
        </w:numPr>
      </w:pPr>
      <w:r>
        <w:t xml:space="preserve">It was agreed that coordinated effort to submit content on these topics would be abandoned. </w:t>
      </w:r>
    </w:p>
    <w:p w14:paraId="6084C2CF" w14:textId="475C5797" w:rsidR="00EA0C8A" w:rsidRDefault="00EA0C8A" w:rsidP="00981556">
      <w:pPr>
        <w:pStyle w:val="ListParagraph"/>
        <w:numPr>
          <w:ilvl w:val="0"/>
          <w:numId w:val="7"/>
        </w:numPr>
      </w:pPr>
      <w:r>
        <w:t xml:space="preserve">Draft language that was to be part of the Policy Letter will not be posted, but interested parties can reach out to </w:t>
      </w:r>
      <w:r w:rsidR="007A3C62">
        <w:t xml:space="preserve">Facilitator if they are interested in using some of this content in their filings or comments. </w:t>
      </w:r>
    </w:p>
    <w:p w14:paraId="0306A8B5" w14:textId="77777777" w:rsidR="005965B2" w:rsidRDefault="005965B2" w:rsidP="005965B2">
      <w:pPr>
        <w:ind w:left="360"/>
      </w:pPr>
    </w:p>
    <w:p w14:paraId="40FA4C7D" w14:textId="34823A63" w:rsidR="003A2B83" w:rsidRDefault="005965B2" w:rsidP="00B86E51">
      <w:pPr>
        <w:outlineLvl w:val="0"/>
        <w:rPr>
          <w:b/>
        </w:rPr>
      </w:pPr>
      <w:r w:rsidRPr="005965B2">
        <w:rPr>
          <w:b/>
        </w:rPr>
        <w:t>Session 8:  Draft Business Plan Input</w:t>
      </w:r>
    </w:p>
    <w:p w14:paraId="378C2BA8" w14:textId="69B062EB" w:rsidR="005965B2" w:rsidRDefault="005965B2" w:rsidP="005965B2">
      <w:pPr>
        <w:pStyle w:val="ListParagraph"/>
        <w:numPr>
          <w:ilvl w:val="0"/>
          <w:numId w:val="8"/>
        </w:numPr>
      </w:pPr>
      <w:r w:rsidRPr="005965B2">
        <w:t xml:space="preserve">Facilitator </w:t>
      </w:r>
      <w:r>
        <w:t xml:space="preserve">presented a </w:t>
      </w:r>
      <w:r w:rsidR="00E16153">
        <w:t>high-level</w:t>
      </w:r>
      <w:r>
        <w:t xml:space="preserve"> summary of the achievements of the CAEECC process in 2016 and noted </w:t>
      </w:r>
      <w:r w:rsidR="00E16153">
        <w:t>several</w:t>
      </w:r>
      <w:r>
        <w:t xml:space="preserve"> apparent benefits or results.</w:t>
      </w:r>
    </w:p>
    <w:p w14:paraId="48B9F0BF" w14:textId="2ECFC8E2" w:rsidR="00186485" w:rsidRDefault="00186485" w:rsidP="00624067">
      <w:pPr>
        <w:pStyle w:val="ListParagraph"/>
        <w:numPr>
          <w:ilvl w:val="0"/>
          <w:numId w:val="8"/>
        </w:numPr>
      </w:pPr>
      <w:r>
        <w:t xml:space="preserve">The new Glossary for CAEECC was briefly discussed. It was agreed that it was provided as a working document but didn’t reflect any type of consensus approval at this point. </w:t>
      </w:r>
      <w:r w:rsidRPr="00186485">
        <w:rPr>
          <w:u w:val="single"/>
        </w:rPr>
        <w:t>CC members are welcome to send mark ups of the document to the facilitator</w:t>
      </w:r>
      <w:r w:rsidR="00E16153">
        <w:rPr>
          <w:u w:val="single"/>
        </w:rPr>
        <w:t xml:space="preserve"> (no deadline)</w:t>
      </w:r>
      <w:r>
        <w:t xml:space="preserve">. </w:t>
      </w:r>
    </w:p>
    <w:p w14:paraId="2849FCD3" w14:textId="631FD4B0" w:rsidR="00186485" w:rsidRDefault="00186485" w:rsidP="005965B2">
      <w:pPr>
        <w:pStyle w:val="ListParagraph"/>
        <w:numPr>
          <w:ilvl w:val="0"/>
          <w:numId w:val="8"/>
        </w:numPr>
      </w:pPr>
      <w:r>
        <w:t xml:space="preserve">Discussion of inclusion of “issue resolutions” for relevant stakeholder input items by PA.  PAs may filter for just relevant items to them and eliminate some columns in order to be able to fit a resolution matrix into their Business Plans. </w:t>
      </w:r>
    </w:p>
    <w:p w14:paraId="596081D6" w14:textId="38BC29FB" w:rsidR="0010348E" w:rsidRDefault="0010348E" w:rsidP="005965B2">
      <w:pPr>
        <w:pStyle w:val="ListParagraph"/>
        <w:numPr>
          <w:ilvl w:val="0"/>
          <w:numId w:val="8"/>
        </w:numPr>
      </w:pPr>
      <w:r>
        <w:t xml:space="preserve">SCE presented overview of upcoming “bottom up” program research project (slides to be posted on CAEECC.org).  The purpose is to more fully document full portfolio of programs, </w:t>
      </w:r>
      <w:r w:rsidR="00434DAF">
        <w:t xml:space="preserve">optimize statewide programs, </w:t>
      </w:r>
      <w:r>
        <w:t xml:space="preserve">identify best practices, find gaps and untapped opportunities, and to otherwise inform the development of new programs. A later phase involves maintaining a living database of CA programs. </w:t>
      </w:r>
      <w:r w:rsidR="001A613F">
        <w:t xml:space="preserve"> Likely only going back to 2016 maybe 2015.</w:t>
      </w:r>
    </w:p>
    <w:p w14:paraId="6EF90B65" w14:textId="24E965F0" w:rsidR="001A613F" w:rsidRPr="00E16153" w:rsidRDefault="00E16153" w:rsidP="005965B2">
      <w:pPr>
        <w:pStyle w:val="ListParagraph"/>
        <w:numPr>
          <w:ilvl w:val="0"/>
          <w:numId w:val="8"/>
        </w:numPr>
        <w:rPr>
          <w:u w:val="single"/>
        </w:rPr>
      </w:pPr>
      <w:r>
        <w:rPr>
          <w:u w:val="single"/>
        </w:rPr>
        <w:t xml:space="preserve">Input welcome from stakeholders to </w:t>
      </w:r>
      <w:hyperlink r:id="rId8" w:history="1">
        <w:r w:rsidRPr="0063507F">
          <w:rPr>
            <w:rStyle w:val="Hyperlink"/>
          </w:rPr>
          <w:t>Facilitator@caeecc.org</w:t>
        </w:r>
      </w:hyperlink>
      <w:r>
        <w:rPr>
          <w:u w:val="single"/>
        </w:rPr>
        <w:t xml:space="preserve"> (no deadline specified?)</w:t>
      </w:r>
    </w:p>
    <w:p w14:paraId="403D6309" w14:textId="77777777" w:rsidR="003272DC" w:rsidRDefault="003272DC" w:rsidP="003272DC"/>
    <w:p w14:paraId="3DAFB531" w14:textId="18C6F80A" w:rsidR="003272DC" w:rsidRDefault="003272DC" w:rsidP="00B86E51">
      <w:pPr>
        <w:outlineLvl w:val="0"/>
        <w:rPr>
          <w:b/>
        </w:rPr>
      </w:pPr>
      <w:r w:rsidRPr="003272DC">
        <w:rPr>
          <w:b/>
        </w:rPr>
        <w:t>Public Comment Period</w:t>
      </w:r>
    </w:p>
    <w:p w14:paraId="11CDD4B8" w14:textId="1017F0DD" w:rsidR="000C36A2" w:rsidRDefault="000C36A2" w:rsidP="000C36A2">
      <w:pPr>
        <w:pStyle w:val="ListParagraph"/>
        <w:numPr>
          <w:ilvl w:val="0"/>
          <w:numId w:val="9"/>
        </w:numPr>
      </w:pPr>
      <w:r w:rsidRPr="000C36A2">
        <w:t xml:space="preserve">Question about SCE </w:t>
      </w:r>
      <w:r>
        <w:t>Q1 solicitation and what happens</w:t>
      </w:r>
      <w:r w:rsidR="007C7221">
        <w:t xml:space="preserve"> without Independent Evaluator; SCE plans to use its current process for solicitations. </w:t>
      </w:r>
    </w:p>
    <w:p w14:paraId="05D51689" w14:textId="312F2DB1" w:rsidR="000C36A2" w:rsidRDefault="000C36A2" w:rsidP="000C36A2">
      <w:pPr>
        <w:pStyle w:val="ListParagraph"/>
        <w:numPr>
          <w:ilvl w:val="0"/>
          <w:numId w:val="9"/>
        </w:numPr>
      </w:pPr>
      <w:r>
        <w:t xml:space="preserve">Hazlyn Fortune, ED, </w:t>
      </w:r>
      <w:r w:rsidR="00FE2084">
        <w:t>reminded</w:t>
      </w:r>
      <w:r>
        <w:t xml:space="preserve"> that the purpose of CAEECC process isn’t just regulatory streamlining, but about creating a more public and open process for input and that that input </w:t>
      </w:r>
      <w:r w:rsidR="00FE2084">
        <w:t>must be able to</w:t>
      </w:r>
      <w:r>
        <w:t xml:space="preserve"> impact what </w:t>
      </w:r>
      <w:r w:rsidR="00FE2084">
        <w:t>PAs do</w:t>
      </w:r>
      <w:r>
        <w:t xml:space="preserve"> and that the processes be transparent. </w:t>
      </w:r>
    </w:p>
    <w:p w14:paraId="4D7B9A90" w14:textId="5DBE5973" w:rsidR="000C36A2" w:rsidRDefault="00E16153" w:rsidP="000C36A2">
      <w:pPr>
        <w:pStyle w:val="ListParagraph"/>
        <w:numPr>
          <w:ilvl w:val="0"/>
          <w:numId w:val="9"/>
        </w:numPr>
      </w:pPr>
      <w:r>
        <w:t>Member of public u</w:t>
      </w:r>
      <w:r w:rsidR="000C36A2">
        <w:t xml:space="preserve">rged that performance metrics results for programs be posted so that fine-grained meaningful data can be found on publicly accessible website in clear and accessible way, especially in the schools and public sectors. </w:t>
      </w:r>
    </w:p>
    <w:p w14:paraId="63E9C174" w14:textId="43873114" w:rsidR="00AF6B3A" w:rsidRDefault="00AF6B3A" w:rsidP="000C36A2">
      <w:pPr>
        <w:pStyle w:val="ListParagraph"/>
        <w:numPr>
          <w:ilvl w:val="0"/>
          <w:numId w:val="9"/>
        </w:numPr>
      </w:pPr>
      <w:r w:rsidRPr="00E16153">
        <w:t>CAEECC Advice Letter showing 2017 budget and meeting schedule due in January</w:t>
      </w:r>
      <w:r>
        <w:t xml:space="preserve">.  </w:t>
      </w:r>
      <w:r w:rsidRPr="006B0F15">
        <w:rPr>
          <w:u w:val="single"/>
        </w:rPr>
        <w:t>Co-Chairs to come up with proposed budget and schedule</w:t>
      </w:r>
      <w:r w:rsidR="00E16153">
        <w:rPr>
          <w:u w:val="single"/>
        </w:rPr>
        <w:t xml:space="preserve"> for CC review in January</w:t>
      </w:r>
      <w:r w:rsidR="006B0F15" w:rsidRPr="006B0F15">
        <w:rPr>
          <w:u w:val="single"/>
        </w:rPr>
        <w:t>.</w:t>
      </w:r>
      <w:r w:rsidR="006B0F15">
        <w:t xml:space="preserve"> </w:t>
      </w:r>
    </w:p>
    <w:p w14:paraId="242645F1" w14:textId="3E7D9293" w:rsidR="003272DC" w:rsidRPr="00E16153" w:rsidRDefault="00E16153" w:rsidP="00435EEB">
      <w:pPr>
        <w:pStyle w:val="ListParagraph"/>
        <w:numPr>
          <w:ilvl w:val="0"/>
          <w:numId w:val="9"/>
        </w:numPr>
        <w:rPr>
          <w:b/>
        </w:rPr>
      </w:pPr>
      <w:r>
        <w:t>Little</w:t>
      </w:r>
      <w:r w:rsidR="006B0F15">
        <w:t xml:space="preserve"> interest in </w:t>
      </w:r>
      <w:r>
        <w:t xml:space="preserve">hosting </w:t>
      </w:r>
      <w:r w:rsidR="006B0F15">
        <w:t xml:space="preserve">PA webinars on Business Plans right after filing date.  CAEECC will support if desire </w:t>
      </w:r>
      <w:r>
        <w:t xml:space="preserve">emerges.  Interest expressed in webinar on solicitation process. </w:t>
      </w:r>
    </w:p>
    <w:p w14:paraId="3472AE33" w14:textId="77777777" w:rsidR="00E16153" w:rsidRPr="00E16153" w:rsidRDefault="00E16153" w:rsidP="00E16153">
      <w:pPr>
        <w:rPr>
          <w:b/>
        </w:rPr>
      </w:pPr>
    </w:p>
    <w:p w14:paraId="6B55EBC4" w14:textId="5A42A767" w:rsidR="003272DC" w:rsidRPr="003272DC" w:rsidRDefault="003272DC" w:rsidP="00B86E51">
      <w:pPr>
        <w:outlineLvl w:val="0"/>
        <w:rPr>
          <w:b/>
        </w:rPr>
      </w:pPr>
      <w:r>
        <w:rPr>
          <w:b/>
        </w:rPr>
        <w:t>Adjourn</w:t>
      </w:r>
    </w:p>
    <w:sectPr w:rsidR="003272DC" w:rsidRPr="003272DC" w:rsidSect="00E16153">
      <w:headerReference w:type="even" r:id="rId9"/>
      <w:headerReference w:type="default" r:id="rId10"/>
      <w:footerReference w:type="even" r:id="rId11"/>
      <w:footerReference w:type="default" r:id="rId12"/>
      <w:headerReference w:type="firs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59C08" w14:textId="77777777" w:rsidR="00EA3147" w:rsidRDefault="00EA3147" w:rsidP="00AA44E9">
      <w:r>
        <w:separator/>
      </w:r>
    </w:p>
  </w:endnote>
  <w:endnote w:type="continuationSeparator" w:id="0">
    <w:p w14:paraId="490D3049" w14:textId="77777777" w:rsidR="00EA3147" w:rsidRDefault="00EA3147" w:rsidP="00AA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F02AD5" w14:textId="77777777" w:rsidR="00AA44E9" w:rsidRDefault="00AA44E9" w:rsidP="00D04AD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39F81D" w14:textId="77777777" w:rsidR="00AA44E9" w:rsidRDefault="00AA44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99CA1C" w14:textId="77777777" w:rsidR="00AA44E9" w:rsidRDefault="00AA44E9" w:rsidP="00D04AD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3147">
      <w:rPr>
        <w:rStyle w:val="PageNumber"/>
        <w:noProof/>
      </w:rPr>
      <w:t>1</w:t>
    </w:r>
    <w:r>
      <w:rPr>
        <w:rStyle w:val="PageNumber"/>
      </w:rPr>
      <w:fldChar w:fldCharType="end"/>
    </w:r>
  </w:p>
  <w:p w14:paraId="1E3BAE48" w14:textId="77777777" w:rsidR="00AA44E9" w:rsidRDefault="00AA44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49C56" w14:textId="77777777" w:rsidR="00EA3147" w:rsidRDefault="00EA3147" w:rsidP="00AA44E9">
      <w:r>
        <w:separator/>
      </w:r>
    </w:p>
  </w:footnote>
  <w:footnote w:type="continuationSeparator" w:id="0">
    <w:p w14:paraId="6B8D5551" w14:textId="77777777" w:rsidR="00EA3147" w:rsidRDefault="00EA3147" w:rsidP="00AA44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201577" w14:textId="1B5C145D" w:rsidR="006B0F15" w:rsidRDefault="00EA3147">
    <w:pPr>
      <w:pStyle w:val="Header"/>
    </w:pPr>
    <w:r>
      <w:rPr>
        <w:noProof/>
      </w:rPr>
      <w:pict w14:anchorId="419565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569A6C" w14:textId="0EFB78E0" w:rsidR="006B0F15" w:rsidRDefault="00EA3147">
    <w:pPr>
      <w:pStyle w:val="Header"/>
    </w:pPr>
    <w:r>
      <w:rPr>
        <w:noProof/>
      </w:rPr>
      <w:pict w14:anchorId="4B1566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B7D238" w14:textId="2EA5F874" w:rsidR="006B0F15" w:rsidRDefault="00EA3147">
    <w:pPr>
      <w:pStyle w:val="Header"/>
    </w:pPr>
    <w:r>
      <w:rPr>
        <w:noProof/>
      </w:rPr>
      <w:pict w14:anchorId="788C04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56F2"/>
    <w:multiLevelType w:val="hybridMultilevel"/>
    <w:tmpl w:val="8556AC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5AE6D49"/>
    <w:multiLevelType w:val="hybridMultilevel"/>
    <w:tmpl w:val="8C8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34A63"/>
    <w:multiLevelType w:val="hybridMultilevel"/>
    <w:tmpl w:val="14A2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45AE0"/>
    <w:multiLevelType w:val="hybridMultilevel"/>
    <w:tmpl w:val="230E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60F5A"/>
    <w:multiLevelType w:val="hybridMultilevel"/>
    <w:tmpl w:val="4DE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D3DD7"/>
    <w:multiLevelType w:val="hybridMultilevel"/>
    <w:tmpl w:val="28A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642BE"/>
    <w:multiLevelType w:val="hybridMultilevel"/>
    <w:tmpl w:val="651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A0104"/>
    <w:multiLevelType w:val="hybridMultilevel"/>
    <w:tmpl w:val="275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22EF0"/>
    <w:multiLevelType w:val="hybridMultilevel"/>
    <w:tmpl w:val="B718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2"/>
    <w:rsid w:val="000C1694"/>
    <w:rsid w:val="000C36A2"/>
    <w:rsid w:val="000F2ECE"/>
    <w:rsid w:val="0010348E"/>
    <w:rsid w:val="00141429"/>
    <w:rsid w:val="00144178"/>
    <w:rsid w:val="00147CFE"/>
    <w:rsid w:val="0016238B"/>
    <w:rsid w:val="00186485"/>
    <w:rsid w:val="00191781"/>
    <w:rsid w:val="001A613F"/>
    <w:rsid w:val="001B5BEC"/>
    <w:rsid w:val="00292827"/>
    <w:rsid w:val="002C4514"/>
    <w:rsid w:val="00301CFC"/>
    <w:rsid w:val="003272DC"/>
    <w:rsid w:val="00353802"/>
    <w:rsid w:val="003563EB"/>
    <w:rsid w:val="00394A08"/>
    <w:rsid w:val="003A2B83"/>
    <w:rsid w:val="003A38D8"/>
    <w:rsid w:val="00434DAF"/>
    <w:rsid w:val="00444DA1"/>
    <w:rsid w:val="00531C13"/>
    <w:rsid w:val="005702D2"/>
    <w:rsid w:val="0057055E"/>
    <w:rsid w:val="005965B2"/>
    <w:rsid w:val="005A7F9A"/>
    <w:rsid w:val="0062564E"/>
    <w:rsid w:val="00635CDC"/>
    <w:rsid w:val="0067667B"/>
    <w:rsid w:val="006916F3"/>
    <w:rsid w:val="00692A40"/>
    <w:rsid w:val="006B0F15"/>
    <w:rsid w:val="006E653E"/>
    <w:rsid w:val="00707FF5"/>
    <w:rsid w:val="007231D1"/>
    <w:rsid w:val="007329C6"/>
    <w:rsid w:val="00736ACE"/>
    <w:rsid w:val="007650A1"/>
    <w:rsid w:val="007A3C62"/>
    <w:rsid w:val="007A7DCF"/>
    <w:rsid w:val="007C7221"/>
    <w:rsid w:val="007D79B8"/>
    <w:rsid w:val="00806030"/>
    <w:rsid w:val="0082518F"/>
    <w:rsid w:val="00832820"/>
    <w:rsid w:val="0084164B"/>
    <w:rsid w:val="008614F8"/>
    <w:rsid w:val="008658A0"/>
    <w:rsid w:val="00914E9E"/>
    <w:rsid w:val="00923C11"/>
    <w:rsid w:val="00937EDB"/>
    <w:rsid w:val="009461BA"/>
    <w:rsid w:val="00974315"/>
    <w:rsid w:val="00981556"/>
    <w:rsid w:val="009D34CA"/>
    <w:rsid w:val="009E58E9"/>
    <w:rsid w:val="00A26701"/>
    <w:rsid w:val="00A53396"/>
    <w:rsid w:val="00A80750"/>
    <w:rsid w:val="00AA44E9"/>
    <w:rsid w:val="00AE2281"/>
    <w:rsid w:val="00AF6B3A"/>
    <w:rsid w:val="00B5654C"/>
    <w:rsid w:val="00B67E1A"/>
    <w:rsid w:val="00B86E51"/>
    <w:rsid w:val="00B90A1D"/>
    <w:rsid w:val="00C15348"/>
    <w:rsid w:val="00C20707"/>
    <w:rsid w:val="00CF20D8"/>
    <w:rsid w:val="00D22AED"/>
    <w:rsid w:val="00D43E87"/>
    <w:rsid w:val="00D7338A"/>
    <w:rsid w:val="00DE034E"/>
    <w:rsid w:val="00E16153"/>
    <w:rsid w:val="00E23AEB"/>
    <w:rsid w:val="00E614D7"/>
    <w:rsid w:val="00E75B92"/>
    <w:rsid w:val="00EA0C8A"/>
    <w:rsid w:val="00EA12E9"/>
    <w:rsid w:val="00EA3147"/>
    <w:rsid w:val="00F20163"/>
    <w:rsid w:val="00F25550"/>
    <w:rsid w:val="00F51D7D"/>
    <w:rsid w:val="00F93DE6"/>
    <w:rsid w:val="00FE20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F52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5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B92"/>
    <w:rPr>
      <w:color w:val="0563C1" w:themeColor="hyperlink"/>
      <w:u w:val="single"/>
    </w:rPr>
  </w:style>
  <w:style w:type="character" w:styleId="FollowedHyperlink">
    <w:name w:val="FollowedHyperlink"/>
    <w:basedOn w:val="DefaultParagraphFont"/>
    <w:uiPriority w:val="99"/>
    <w:semiHidden/>
    <w:unhideWhenUsed/>
    <w:rsid w:val="007329C6"/>
    <w:rPr>
      <w:color w:val="954F72" w:themeColor="followedHyperlink"/>
      <w:u w:val="single"/>
    </w:rPr>
  </w:style>
  <w:style w:type="paragraph" w:styleId="ListParagraph">
    <w:name w:val="List Paragraph"/>
    <w:basedOn w:val="Normal"/>
    <w:uiPriority w:val="34"/>
    <w:qFormat/>
    <w:rsid w:val="00CF20D8"/>
    <w:pPr>
      <w:ind w:left="720"/>
      <w:contextualSpacing/>
    </w:pPr>
  </w:style>
  <w:style w:type="paragraph" w:styleId="Footer">
    <w:name w:val="footer"/>
    <w:basedOn w:val="Normal"/>
    <w:link w:val="FooterChar"/>
    <w:uiPriority w:val="99"/>
    <w:unhideWhenUsed/>
    <w:rsid w:val="00AA44E9"/>
    <w:pPr>
      <w:tabs>
        <w:tab w:val="center" w:pos="4680"/>
        <w:tab w:val="right" w:pos="9360"/>
      </w:tabs>
    </w:pPr>
  </w:style>
  <w:style w:type="character" w:customStyle="1" w:styleId="FooterChar">
    <w:name w:val="Footer Char"/>
    <w:basedOn w:val="DefaultParagraphFont"/>
    <w:link w:val="Footer"/>
    <w:uiPriority w:val="99"/>
    <w:rsid w:val="00AA44E9"/>
  </w:style>
  <w:style w:type="character" w:styleId="PageNumber">
    <w:name w:val="page number"/>
    <w:basedOn w:val="DefaultParagraphFont"/>
    <w:uiPriority w:val="99"/>
    <w:semiHidden/>
    <w:unhideWhenUsed/>
    <w:rsid w:val="00AA44E9"/>
  </w:style>
  <w:style w:type="paragraph" w:styleId="Header">
    <w:name w:val="header"/>
    <w:basedOn w:val="Normal"/>
    <w:link w:val="HeaderChar"/>
    <w:uiPriority w:val="99"/>
    <w:unhideWhenUsed/>
    <w:rsid w:val="006B0F15"/>
    <w:pPr>
      <w:tabs>
        <w:tab w:val="center" w:pos="4680"/>
        <w:tab w:val="right" w:pos="9360"/>
      </w:tabs>
    </w:pPr>
  </w:style>
  <w:style w:type="character" w:customStyle="1" w:styleId="HeaderChar">
    <w:name w:val="Header Char"/>
    <w:basedOn w:val="DefaultParagraphFont"/>
    <w:link w:val="Header"/>
    <w:uiPriority w:val="99"/>
    <w:rsid w:val="006B0F15"/>
  </w:style>
  <w:style w:type="character" w:styleId="CommentReference">
    <w:name w:val="annotation reference"/>
    <w:basedOn w:val="DefaultParagraphFont"/>
    <w:uiPriority w:val="99"/>
    <w:semiHidden/>
    <w:unhideWhenUsed/>
    <w:rsid w:val="00692A40"/>
    <w:rPr>
      <w:sz w:val="16"/>
      <w:szCs w:val="16"/>
    </w:rPr>
  </w:style>
  <w:style w:type="paragraph" w:styleId="CommentText">
    <w:name w:val="annotation text"/>
    <w:basedOn w:val="Normal"/>
    <w:link w:val="CommentTextChar"/>
    <w:uiPriority w:val="99"/>
    <w:semiHidden/>
    <w:unhideWhenUsed/>
    <w:rsid w:val="00692A40"/>
    <w:rPr>
      <w:sz w:val="20"/>
      <w:szCs w:val="20"/>
    </w:rPr>
  </w:style>
  <w:style w:type="character" w:customStyle="1" w:styleId="CommentTextChar">
    <w:name w:val="Comment Text Char"/>
    <w:basedOn w:val="DefaultParagraphFont"/>
    <w:link w:val="CommentText"/>
    <w:uiPriority w:val="99"/>
    <w:semiHidden/>
    <w:rsid w:val="00692A40"/>
    <w:rPr>
      <w:sz w:val="20"/>
      <w:szCs w:val="20"/>
    </w:rPr>
  </w:style>
  <w:style w:type="paragraph" w:styleId="CommentSubject">
    <w:name w:val="annotation subject"/>
    <w:basedOn w:val="CommentText"/>
    <w:next w:val="CommentText"/>
    <w:link w:val="CommentSubjectChar"/>
    <w:uiPriority w:val="99"/>
    <w:semiHidden/>
    <w:unhideWhenUsed/>
    <w:rsid w:val="00692A40"/>
    <w:rPr>
      <w:b/>
      <w:bCs/>
    </w:rPr>
  </w:style>
  <w:style w:type="character" w:customStyle="1" w:styleId="CommentSubjectChar">
    <w:name w:val="Comment Subject Char"/>
    <w:basedOn w:val="CommentTextChar"/>
    <w:link w:val="CommentSubject"/>
    <w:uiPriority w:val="99"/>
    <w:semiHidden/>
    <w:rsid w:val="00692A40"/>
    <w:rPr>
      <w:b/>
      <w:bCs/>
      <w:sz w:val="20"/>
      <w:szCs w:val="20"/>
    </w:rPr>
  </w:style>
  <w:style w:type="paragraph" w:styleId="BalloonText">
    <w:name w:val="Balloon Text"/>
    <w:basedOn w:val="Normal"/>
    <w:link w:val="BalloonTextChar"/>
    <w:uiPriority w:val="99"/>
    <w:semiHidden/>
    <w:unhideWhenUsed/>
    <w:rsid w:val="00692A40"/>
    <w:rPr>
      <w:rFonts w:ascii="Tahoma" w:hAnsi="Tahoma" w:cs="Tahoma"/>
      <w:sz w:val="16"/>
      <w:szCs w:val="16"/>
    </w:rPr>
  </w:style>
  <w:style w:type="character" w:customStyle="1" w:styleId="BalloonTextChar">
    <w:name w:val="Balloon Text Char"/>
    <w:basedOn w:val="DefaultParagraphFont"/>
    <w:link w:val="BalloonText"/>
    <w:uiPriority w:val="99"/>
    <w:semiHidden/>
    <w:rsid w:val="00692A40"/>
    <w:rPr>
      <w:rFonts w:ascii="Tahoma" w:hAnsi="Tahoma" w:cs="Tahoma"/>
      <w:sz w:val="16"/>
      <w:szCs w:val="16"/>
    </w:rPr>
  </w:style>
  <w:style w:type="paragraph" w:styleId="DocumentMap">
    <w:name w:val="Document Map"/>
    <w:basedOn w:val="Normal"/>
    <w:link w:val="DocumentMapChar"/>
    <w:uiPriority w:val="99"/>
    <w:semiHidden/>
    <w:unhideWhenUsed/>
    <w:rsid w:val="00B86E51"/>
    <w:rPr>
      <w:rFonts w:ascii="Times New Roman" w:hAnsi="Times New Roman" w:cs="Times New Roman"/>
    </w:rPr>
  </w:style>
  <w:style w:type="character" w:customStyle="1" w:styleId="DocumentMapChar">
    <w:name w:val="Document Map Char"/>
    <w:basedOn w:val="DefaultParagraphFont"/>
    <w:link w:val="DocumentMap"/>
    <w:uiPriority w:val="99"/>
    <w:semiHidden/>
    <w:rsid w:val="00B86E51"/>
    <w:rPr>
      <w:rFonts w:ascii="Times New Roman" w:hAnsi="Times New Roman" w:cs="Times New Roman"/>
    </w:rPr>
  </w:style>
  <w:style w:type="paragraph" w:styleId="Revision">
    <w:name w:val="Revision"/>
    <w:hidden/>
    <w:uiPriority w:val="99"/>
    <w:semiHidden/>
    <w:rsid w:val="00B86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5791">
      <w:bodyDiv w:val="1"/>
      <w:marLeft w:val="0"/>
      <w:marRight w:val="0"/>
      <w:marTop w:val="0"/>
      <w:marBottom w:val="0"/>
      <w:divBdr>
        <w:top w:val="none" w:sz="0" w:space="0" w:color="auto"/>
        <w:left w:val="none" w:sz="0" w:space="0" w:color="auto"/>
        <w:bottom w:val="none" w:sz="0" w:space="0" w:color="auto"/>
        <w:right w:val="none" w:sz="0" w:space="0" w:color="auto"/>
      </w:divBdr>
      <w:divsChild>
        <w:div w:id="1027635482">
          <w:marLeft w:val="0"/>
          <w:marRight w:val="0"/>
          <w:marTop w:val="0"/>
          <w:marBottom w:val="0"/>
          <w:divBdr>
            <w:top w:val="none" w:sz="0" w:space="0" w:color="auto"/>
            <w:left w:val="none" w:sz="0" w:space="0" w:color="auto"/>
            <w:bottom w:val="none" w:sz="0" w:space="0" w:color="auto"/>
            <w:right w:val="none" w:sz="0" w:space="0" w:color="auto"/>
          </w:divBdr>
          <w:divsChild>
            <w:div w:id="840851074">
              <w:marLeft w:val="0"/>
              <w:marRight w:val="0"/>
              <w:marTop w:val="0"/>
              <w:marBottom w:val="0"/>
              <w:divBdr>
                <w:top w:val="none" w:sz="0" w:space="0" w:color="auto"/>
                <w:left w:val="none" w:sz="0" w:space="0" w:color="auto"/>
                <w:bottom w:val="none" w:sz="0" w:space="0" w:color="auto"/>
                <w:right w:val="none" w:sz="0" w:space="0" w:color="auto"/>
              </w:divBdr>
              <w:divsChild>
                <w:div w:id="6350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9903">
      <w:bodyDiv w:val="1"/>
      <w:marLeft w:val="0"/>
      <w:marRight w:val="0"/>
      <w:marTop w:val="0"/>
      <w:marBottom w:val="0"/>
      <w:divBdr>
        <w:top w:val="none" w:sz="0" w:space="0" w:color="auto"/>
        <w:left w:val="none" w:sz="0" w:space="0" w:color="auto"/>
        <w:bottom w:val="none" w:sz="0" w:space="0" w:color="auto"/>
        <w:right w:val="none" w:sz="0" w:space="0" w:color="auto"/>
      </w:divBdr>
      <w:divsChild>
        <w:div w:id="1101489704">
          <w:marLeft w:val="0"/>
          <w:marRight w:val="0"/>
          <w:marTop w:val="0"/>
          <w:marBottom w:val="0"/>
          <w:divBdr>
            <w:top w:val="none" w:sz="0" w:space="0" w:color="auto"/>
            <w:left w:val="none" w:sz="0" w:space="0" w:color="auto"/>
            <w:bottom w:val="none" w:sz="0" w:space="0" w:color="auto"/>
            <w:right w:val="none" w:sz="0" w:space="0" w:color="auto"/>
          </w:divBdr>
          <w:divsChild>
            <w:div w:id="1408577784">
              <w:marLeft w:val="0"/>
              <w:marRight w:val="0"/>
              <w:marTop w:val="0"/>
              <w:marBottom w:val="0"/>
              <w:divBdr>
                <w:top w:val="none" w:sz="0" w:space="0" w:color="auto"/>
                <w:left w:val="none" w:sz="0" w:space="0" w:color="auto"/>
                <w:bottom w:val="none" w:sz="0" w:space="0" w:color="auto"/>
                <w:right w:val="none" w:sz="0" w:space="0" w:color="auto"/>
              </w:divBdr>
              <w:divsChild>
                <w:div w:id="10170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89796">
      <w:bodyDiv w:val="1"/>
      <w:marLeft w:val="0"/>
      <w:marRight w:val="0"/>
      <w:marTop w:val="0"/>
      <w:marBottom w:val="0"/>
      <w:divBdr>
        <w:top w:val="none" w:sz="0" w:space="0" w:color="auto"/>
        <w:left w:val="none" w:sz="0" w:space="0" w:color="auto"/>
        <w:bottom w:val="none" w:sz="0" w:space="0" w:color="auto"/>
        <w:right w:val="none" w:sz="0" w:space="0" w:color="auto"/>
      </w:divBdr>
      <w:divsChild>
        <w:div w:id="1044645930">
          <w:marLeft w:val="0"/>
          <w:marRight w:val="0"/>
          <w:marTop w:val="0"/>
          <w:marBottom w:val="0"/>
          <w:divBdr>
            <w:top w:val="none" w:sz="0" w:space="0" w:color="auto"/>
            <w:left w:val="none" w:sz="0" w:space="0" w:color="auto"/>
            <w:bottom w:val="none" w:sz="0" w:space="0" w:color="auto"/>
            <w:right w:val="none" w:sz="0" w:space="0" w:color="auto"/>
          </w:divBdr>
          <w:divsChild>
            <w:div w:id="441385609">
              <w:marLeft w:val="0"/>
              <w:marRight w:val="0"/>
              <w:marTop w:val="0"/>
              <w:marBottom w:val="0"/>
              <w:divBdr>
                <w:top w:val="none" w:sz="0" w:space="0" w:color="auto"/>
                <w:left w:val="none" w:sz="0" w:space="0" w:color="auto"/>
                <w:bottom w:val="none" w:sz="0" w:space="0" w:color="auto"/>
                <w:right w:val="none" w:sz="0" w:space="0" w:color="auto"/>
              </w:divBdr>
              <w:divsChild>
                <w:div w:id="2654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873">
      <w:bodyDiv w:val="1"/>
      <w:marLeft w:val="0"/>
      <w:marRight w:val="0"/>
      <w:marTop w:val="0"/>
      <w:marBottom w:val="0"/>
      <w:divBdr>
        <w:top w:val="none" w:sz="0" w:space="0" w:color="auto"/>
        <w:left w:val="none" w:sz="0" w:space="0" w:color="auto"/>
        <w:bottom w:val="none" w:sz="0" w:space="0" w:color="auto"/>
        <w:right w:val="none" w:sz="0" w:space="0" w:color="auto"/>
      </w:divBdr>
      <w:divsChild>
        <w:div w:id="1243367024">
          <w:marLeft w:val="0"/>
          <w:marRight w:val="0"/>
          <w:marTop w:val="0"/>
          <w:marBottom w:val="0"/>
          <w:divBdr>
            <w:top w:val="none" w:sz="0" w:space="0" w:color="auto"/>
            <w:left w:val="none" w:sz="0" w:space="0" w:color="auto"/>
            <w:bottom w:val="none" w:sz="0" w:space="0" w:color="auto"/>
            <w:right w:val="none" w:sz="0" w:space="0" w:color="auto"/>
          </w:divBdr>
          <w:divsChild>
            <w:div w:id="424109415">
              <w:marLeft w:val="0"/>
              <w:marRight w:val="0"/>
              <w:marTop w:val="0"/>
              <w:marBottom w:val="0"/>
              <w:divBdr>
                <w:top w:val="none" w:sz="0" w:space="0" w:color="auto"/>
                <w:left w:val="none" w:sz="0" w:space="0" w:color="auto"/>
                <w:bottom w:val="none" w:sz="0" w:space="0" w:color="auto"/>
                <w:right w:val="none" w:sz="0" w:space="0" w:color="auto"/>
              </w:divBdr>
              <w:divsChild>
                <w:div w:id="10567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eecc.org/12-17-cc-mtg-13" TargetMode="External"/><Relationship Id="rId8" Type="http://schemas.openxmlformats.org/officeDocument/2006/relationships/hyperlink" Target="mailto:Facilitator@caeecc.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1565</Words>
  <Characters>8926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Pope</dc:creator>
  <cp:lastModifiedBy>Ted Pope</cp:lastModifiedBy>
  <cp:revision>3</cp:revision>
  <dcterms:created xsi:type="dcterms:W3CDTF">2017-01-10T00:14:00Z</dcterms:created>
  <dcterms:modified xsi:type="dcterms:W3CDTF">2017-01-10T00:17:00Z</dcterms:modified>
</cp:coreProperties>
</file>