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BFC4A0" w14:textId="77777777" w:rsidR="00795D00" w:rsidRPr="003F7A50" w:rsidRDefault="00795D00" w:rsidP="003F7A50">
      <w:pPr>
        <w:rPr>
          <w:sz w:val="32"/>
          <w:u w:val="single"/>
        </w:rPr>
      </w:pPr>
      <w:r w:rsidRPr="003F7A50">
        <w:rPr>
          <w:sz w:val="32"/>
          <w:u w:val="single"/>
        </w:rPr>
        <w:t>Input Template for Respondents to Pre-Stage 2 Presentation Input Opportunity</w:t>
      </w:r>
    </w:p>
    <w:p w14:paraId="10792ED2" w14:textId="77777777" w:rsidR="00795D00" w:rsidRDefault="00795D00" w:rsidP="00795D00"/>
    <w:p w14:paraId="1405DEC5" w14:textId="77777777" w:rsidR="00795D00" w:rsidRDefault="00795D00" w:rsidP="00795D00">
      <w:r>
        <w:t>Thank you for your interest in providing input ahead of the PAs’ Stage 2 Business Plan development presentations. This document is provided as a template to populate with your responses.  Please simply insert your responses under the appropriate question.</w:t>
      </w:r>
    </w:p>
    <w:p w14:paraId="403FF30C" w14:textId="77777777" w:rsidR="00795D00" w:rsidRDefault="00795D00" w:rsidP="00795D00"/>
    <w:p w14:paraId="705BF823" w14:textId="77777777" w:rsidR="00795D00" w:rsidRDefault="00795D00" w:rsidP="00795D00">
      <w:r>
        <w:t>All responses to items 2, 3, and 4 below must be clearly associated with a problem statement in response to item 1 below.  Instructions are provided at the bottom for submitting this input for consideration.</w:t>
      </w:r>
    </w:p>
    <w:p w14:paraId="134B3C52" w14:textId="77777777" w:rsidR="00795D00" w:rsidRDefault="00795D00" w:rsidP="00795D00"/>
    <w:p w14:paraId="4855D4F4" w14:textId="77777777" w:rsidR="00795D00" w:rsidRPr="00470A2E" w:rsidRDefault="00795D00" w:rsidP="00795D00">
      <w:pPr>
        <w:pStyle w:val="ListParagraph"/>
        <w:numPr>
          <w:ilvl w:val="0"/>
          <w:numId w:val="1"/>
        </w:numPr>
        <w:rPr>
          <w:color w:val="C45911" w:themeColor="accent2" w:themeShade="BF"/>
        </w:rPr>
      </w:pPr>
      <w:r w:rsidRPr="00470A2E">
        <w:rPr>
          <w:color w:val="C45911" w:themeColor="accent2" w:themeShade="BF"/>
        </w:rPr>
        <w:t xml:space="preserve">For the market sectors of interest to you, please state one or more high level “problem statements” that specifically identify gaps or challenges facing the current PA energy efficiency program portfolio. For example, </w:t>
      </w:r>
      <w:r w:rsidRPr="00470A2E">
        <w:rPr>
          <w:i/>
          <w:color w:val="C45911" w:themeColor="accent2" w:themeShade="BF"/>
        </w:rPr>
        <w:t>“Public K-12 Schools are not doing nearly enough energy efficiency retrofit work despite having huge savings potential and access to the PA K-12 Schools program.”</w:t>
      </w:r>
    </w:p>
    <w:p w14:paraId="1FD77334" w14:textId="77777777" w:rsidR="00795D00" w:rsidRDefault="00795D00" w:rsidP="00795D00">
      <w:pPr>
        <w:rPr>
          <w:color w:val="0070C0"/>
        </w:rPr>
      </w:pPr>
    </w:p>
    <w:p w14:paraId="276B4E36" w14:textId="77777777" w:rsidR="00795D00" w:rsidRPr="00AD13A5" w:rsidRDefault="00795D00" w:rsidP="00795D00">
      <w:pPr>
        <w:ind w:left="360"/>
        <w:rPr>
          <w:color w:val="A6A6A6" w:themeColor="background1" w:themeShade="A6"/>
        </w:rPr>
      </w:pPr>
      <w:r w:rsidRPr="00AD13A5">
        <w:rPr>
          <w:color w:val="A6A6A6" w:themeColor="background1" w:themeShade="A6"/>
        </w:rPr>
        <w:t>[</w:t>
      </w:r>
      <w:r>
        <w:rPr>
          <w:color w:val="A6A6A6" w:themeColor="background1" w:themeShade="A6"/>
        </w:rPr>
        <w:t xml:space="preserve">insert </w:t>
      </w:r>
      <w:r w:rsidRPr="00AD13A5">
        <w:rPr>
          <w:color w:val="A6A6A6" w:themeColor="background1" w:themeShade="A6"/>
        </w:rPr>
        <w:t>your response here]….</w:t>
      </w:r>
    </w:p>
    <w:p w14:paraId="5AA4298F" w14:textId="77777777" w:rsidR="00795D00" w:rsidRPr="001D392B" w:rsidRDefault="00795D00" w:rsidP="00795D00"/>
    <w:p w14:paraId="66DB38C6" w14:textId="77777777" w:rsidR="00795D00" w:rsidRPr="00470A2E" w:rsidRDefault="00795D00" w:rsidP="00795D00">
      <w:pPr>
        <w:pStyle w:val="ListParagraph"/>
        <w:numPr>
          <w:ilvl w:val="0"/>
          <w:numId w:val="1"/>
        </w:numPr>
        <w:rPr>
          <w:color w:val="C45911" w:themeColor="accent2" w:themeShade="BF"/>
        </w:rPr>
      </w:pPr>
      <w:r w:rsidRPr="00470A2E">
        <w:rPr>
          <w:color w:val="C45911" w:themeColor="accent2" w:themeShade="BF"/>
        </w:rPr>
        <w:t>Please share specific observations related to the problem statement you describe above.  For example, “</w:t>
      </w:r>
      <w:r w:rsidRPr="00470A2E">
        <w:rPr>
          <w:i/>
          <w:color w:val="C45911" w:themeColor="accent2" w:themeShade="BF"/>
        </w:rPr>
        <w:t>Public K-12 schools lack resources including staff with energy efficiency expertise to implement retrofits.  Schools have a limited window for projects (summer) and therefore often miss opportunities based on timing.  Schools…</w:t>
      </w:r>
      <w:r w:rsidRPr="00470A2E">
        <w:rPr>
          <w:color w:val="C45911" w:themeColor="accent2" w:themeShade="BF"/>
        </w:rPr>
        <w:t>”</w:t>
      </w:r>
    </w:p>
    <w:p w14:paraId="031DFE5E" w14:textId="77777777" w:rsidR="00795D00" w:rsidRDefault="00795D00" w:rsidP="00795D00"/>
    <w:p w14:paraId="30B407FC" w14:textId="77777777" w:rsidR="00795D00" w:rsidRPr="00AD13A5" w:rsidRDefault="00795D00" w:rsidP="00795D00">
      <w:pPr>
        <w:ind w:left="360"/>
        <w:rPr>
          <w:color w:val="A6A6A6" w:themeColor="background1" w:themeShade="A6"/>
        </w:rPr>
      </w:pPr>
      <w:r w:rsidRPr="00AD13A5">
        <w:rPr>
          <w:color w:val="A6A6A6" w:themeColor="background1" w:themeShade="A6"/>
        </w:rPr>
        <w:t>[</w:t>
      </w:r>
      <w:r>
        <w:rPr>
          <w:color w:val="A6A6A6" w:themeColor="background1" w:themeShade="A6"/>
        </w:rPr>
        <w:t xml:space="preserve">insert </w:t>
      </w:r>
      <w:r w:rsidRPr="00AD13A5">
        <w:rPr>
          <w:color w:val="A6A6A6" w:themeColor="background1" w:themeShade="A6"/>
        </w:rPr>
        <w:t>your response here]….</w:t>
      </w:r>
    </w:p>
    <w:p w14:paraId="05A30BFF" w14:textId="77777777" w:rsidR="00795D00" w:rsidRDefault="00795D00" w:rsidP="00795D00"/>
    <w:p w14:paraId="5B0FD7A7" w14:textId="77777777" w:rsidR="00795D00" w:rsidRPr="00470A2E" w:rsidRDefault="00795D00" w:rsidP="00795D00">
      <w:pPr>
        <w:pStyle w:val="ListParagraph"/>
        <w:numPr>
          <w:ilvl w:val="0"/>
          <w:numId w:val="1"/>
        </w:numPr>
        <w:rPr>
          <w:color w:val="C45911" w:themeColor="accent2" w:themeShade="BF"/>
        </w:rPr>
      </w:pPr>
      <w:r w:rsidRPr="00470A2E">
        <w:rPr>
          <w:color w:val="C45911" w:themeColor="accent2" w:themeShade="BF"/>
        </w:rPr>
        <w:t>Cite the analyses and data sources that support your observations and problem statements.  If you are citing unpublished information sources, feel free to attach such documents in your transmittal email for sharing with the larger group.</w:t>
      </w:r>
    </w:p>
    <w:p w14:paraId="09D10D58" w14:textId="77777777" w:rsidR="00795D00" w:rsidRPr="00AD13A5" w:rsidRDefault="00795D00" w:rsidP="00795D00">
      <w:pPr>
        <w:ind w:left="360"/>
        <w:rPr>
          <w:color w:val="000000" w:themeColor="text1"/>
        </w:rPr>
      </w:pPr>
    </w:p>
    <w:p w14:paraId="33F99D1F" w14:textId="77777777" w:rsidR="00795D00" w:rsidRPr="00AD13A5" w:rsidRDefault="00795D00" w:rsidP="00795D00">
      <w:pPr>
        <w:ind w:left="360"/>
        <w:rPr>
          <w:color w:val="A6A6A6" w:themeColor="background1" w:themeShade="A6"/>
        </w:rPr>
      </w:pPr>
      <w:r w:rsidRPr="00AD13A5">
        <w:rPr>
          <w:color w:val="A6A6A6" w:themeColor="background1" w:themeShade="A6"/>
        </w:rPr>
        <w:t>[</w:t>
      </w:r>
      <w:r>
        <w:rPr>
          <w:color w:val="A6A6A6" w:themeColor="background1" w:themeShade="A6"/>
        </w:rPr>
        <w:t xml:space="preserve">insert </w:t>
      </w:r>
      <w:r w:rsidRPr="00AD13A5">
        <w:rPr>
          <w:color w:val="A6A6A6" w:themeColor="background1" w:themeShade="A6"/>
        </w:rPr>
        <w:t>your response here]….</w:t>
      </w:r>
    </w:p>
    <w:p w14:paraId="0A0D71ED" w14:textId="77777777" w:rsidR="00795D00" w:rsidRDefault="00795D00" w:rsidP="00795D00"/>
    <w:p w14:paraId="40D84566" w14:textId="77777777" w:rsidR="00795D00" w:rsidRPr="00470A2E" w:rsidRDefault="00795D00" w:rsidP="00795D00">
      <w:pPr>
        <w:pStyle w:val="ListParagraph"/>
        <w:numPr>
          <w:ilvl w:val="0"/>
          <w:numId w:val="1"/>
        </w:numPr>
        <w:rPr>
          <w:color w:val="C45911" w:themeColor="accent2" w:themeShade="BF"/>
        </w:rPr>
      </w:pPr>
      <w:r w:rsidRPr="00470A2E">
        <w:rPr>
          <w:color w:val="C45911" w:themeColor="accent2" w:themeShade="BF"/>
        </w:rPr>
        <w:t>Describe high level intervention strategies and respective performance metrics that you believe the PAs should be considering to address the problem statements you noted above. Reminder: these should not be specific program ideas or specific implementation strategies. That level of detail will be the subject of discussion after the Business Plans are filed in September, 2016.</w:t>
      </w:r>
    </w:p>
    <w:p w14:paraId="43EB2BA7" w14:textId="77777777" w:rsidR="00795D00" w:rsidRDefault="00795D00" w:rsidP="00795D00"/>
    <w:p w14:paraId="2FF67817" w14:textId="77777777" w:rsidR="00795D00" w:rsidRPr="00AD13A5" w:rsidRDefault="00795D00" w:rsidP="00795D00">
      <w:pPr>
        <w:ind w:left="360"/>
        <w:rPr>
          <w:color w:val="A6A6A6" w:themeColor="background1" w:themeShade="A6"/>
        </w:rPr>
      </w:pPr>
      <w:r w:rsidRPr="00AD13A5">
        <w:rPr>
          <w:color w:val="A6A6A6" w:themeColor="background1" w:themeShade="A6"/>
        </w:rPr>
        <w:t>[</w:t>
      </w:r>
      <w:r>
        <w:rPr>
          <w:color w:val="A6A6A6" w:themeColor="background1" w:themeShade="A6"/>
        </w:rPr>
        <w:t xml:space="preserve">insert </w:t>
      </w:r>
      <w:r w:rsidRPr="00AD13A5">
        <w:rPr>
          <w:color w:val="A6A6A6" w:themeColor="background1" w:themeShade="A6"/>
        </w:rPr>
        <w:t>your response here]….</w:t>
      </w:r>
    </w:p>
    <w:p w14:paraId="1D69DCB4" w14:textId="77777777" w:rsidR="00795D00" w:rsidRDefault="00795D00" w:rsidP="00795D00"/>
    <w:p w14:paraId="0144B0C6" w14:textId="77777777" w:rsidR="00795D00" w:rsidRDefault="00795D00" w:rsidP="00795D00"/>
    <w:p w14:paraId="433E4511" w14:textId="77777777" w:rsidR="00795D00" w:rsidRPr="00470A2E" w:rsidRDefault="00795D00" w:rsidP="00795D00">
      <w:pPr>
        <w:pStyle w:val="ListParagraph"/>
        <w:numPr>
          <w:ilvl w:val="0"/>
          <w:numId w:val="1"/>
        </w:numPr>
        <w:rPr>
          <w:color w:val="C45911" w:themeColor="accent2" w:themeShade="BF"/>
        </w:rPr>
      </w:pPr>
      <w:r w:rsidRPr="00470A2E">
        <w:rPr>
          <w:color w:val="C45911" w:themeColor="accent2" w:themeShade="BF"/>
        </w:rPr>
        <w:lastRenderedPageBreak/>
        <w:t>If there are key potential partners (e.g., Realtors) needed to support your proposed intervention strategy please describe those partners and what their roles might be in those interventions.</w:t>
      </w:r>
    </w:p>
    <w:p w14:paraId="46EC6C4D" w14:textId="77777777" w:rsidR="00795D00" w:rsidRDefault="00795D00" w:rsidP="00795D00">
      <w:pPr>
        <w:ind w:left="360"/>
        <w:rPr>
          <w:color w:val="000000" w:themeColor="text1"/>
        </w:rPr>
      </w:pPr>
    </w:p>
    <w:p w14:paraId="7703A414" w14:textId="77777777" w:rsidR="00795D00" w:rsidRPr="00AD13A5" w:rsidRDefault="00795D00" w:rsidP="00795D00">
      <w:pPr>
        <w:ind w:left="360"/>
        <w:rPr>
          <w:color w:val="A6A6A6" w:themeColor="background1" w:themeShade="A6"/>
        </w:rPr>
      </w:pPr>
      <w:r w:rsidRPr="00AD13A5">
        <w:rPr>
          <w:color w:val="A6A6A6" w:themeColor="background1" w:themeShade="A6"/>
        </w:rPr>
        <w:t>[</w:t>
      </w:r>
      <w:r>
        <w:rPr>
          <w:color w:val="A6A6A6" w:themeColor="background1" w:themeShade="A6"/>
        </w:rPr>
        <w:t xml:space="preserve">insert </w:t>
      </w:r>
      <w:r w:rsidRPr="00AD13A5">
        <w:rPr>
          <w:color w:val="A6A6A6" w:themeColor="background1" w:themeShade="A6"/>
        </w:rPr>
        <w:t>your response here]….</w:t>
      </w:r>
    </w:p>
    <w:p w14:paraId="61BA98DC" w14:textId="77777777" w:rsidR="00795D00" w:rsidRDefault="00795D00" w:rsidP="00795D00"/>
    <w:p w14:paraId="4E872B07" w14:textId="77777777" w:rsidR="00795D00" w:rsidRPr="00470A2E" w:rsidRDefault="00795D00" w:rsidP="00795D00">
      <w:pPr>
        <w:pStyle w:val="ListParagraph"/>
        <w:numPr>
          <w:ilvl w:val="0"/>
          <w:numId w:val="1"/>
        </w:numPr>
        <w:rPr>
          <w:color w:val="C45911" w:themeColor="accent2" w:themeShade="BF"/>
        </w:rPr>
      </w:pPr>
      <w:r w:rsidRPr="00470A2E">
        <w:rPr>
          <w:color w:val="C45911" w:themeColor="accent2" w:themeShade="BF"/>
        </w:rPr>
        <w:t xml:space="preserve">If you believe that certain current intervention strategies in the PAs portfolios should be shut down or materially changed, please explain your thoughts and provide evidence in terms of data or reports supporting your contention. </w:t>
      </w:r>
    </w:p>
    <w:p w14:paraId="328A9618" w14:textId="77777777" w:rsidR="00795D00" w:rsidRDefault="00795D00" w:rsidP="00795D00">
      <w:pPr>
        <w:tabs>
          <w:tab w:val="left" w:pos="2025"/>
        </w:tabs>
      </w:pPr>
      <w:r>
        <w:tab/>
      </w:r>
    </w:p>
    <w:p w14:paraId="09ACD570" w14:textId="77777777" w:rsidR="00795D00" w:rsidRPr="00AD13A5" w:rsidRDefault="00795D00" w:rsidP="00795D00">
      <w:pPr>
        <w:ind w:left="360"/>
        <w:rPr>
          <w:color w:val="A6A6A6" w:themeColor="background1" w:themeShade="A6"/>
        </w:rPr>
      </w:pPr>
      <w:r w:rsidRPr="00AD13A5">
        <w:rPr>
          <w:color w:val="A6A6A6" w:themeColor="background1" w:themeShade="A6"/>
        </w:rPr>
        <w:t>[</w:t>
      </w:r>
      <w:r>
        <w:rPr>
          <w:color w:val="A6A6A6" w:themeColor="background1" w:themeShade="A6"/>
        </w:rPr>
        <w:t xml:space="preserve">insert </w:t>
      </w:r>
      <w:r w:rsidRPr="00AD13A5">
        <w:rPr>
          <w:color w:val="A6A6A6" w:themeColor="background1" w:themeShade="A6"/>
        </w:rPr>
        <w:t>your response here]….</w:t>
      </w:r>
    </w:p>
    <w:p w14:paraId="4684DE70" w14:textId="77777777" w:rsidR="00795D00" w:rsidRDefault="00795D00" w:rsidP="00795D00">
      <w:pPr>
        <w:tabs>
          <w:tab w:val="left" w:pos="2025"/>
        </w:tabs>
      </w:pPr>
    </w:p>
    <w:p w14:paraId="725643BA" w14:textId="77777777" w:rsidR="00795D00" w:rsidRDefault="00795D00" w:rsidP="00795D00">
      <w:pPr>
        <w:tabs>
          <w:tab w:val="left" w:pos="2025"/>
        </w:tabs>
      </w:pPr>
    </w:p>
    <w:p w14:paraId="72713CFD" w14:textId="29E1249E" w:rsidR="00795D00" w:rsidRPr="003F7A50" w:rsidRDefault="00795D00" w:rsidP="003F7A50">
      <w:pPr>
        <w:rPr>
          <w:sz w:val="32"/>
          <w:u w:val="single"/>
        </w:rPr>
      </w:pPr>
      <w:r w:rsidRPr="003F7A50">
        <w:rPr>
          <w:sz w:val="32"/>
          <w:u w:val="single"/>
        </w:rPr>
        <w:t>Submittal</w:t>
      </w:r>
      <w:r w:rsidR="003F7A50">
        <w:rPr>
          <w:sz w:val="32"/>
          <w:u w:val="single"/>
        </w:rPr>
        <w:t xml:space="preserve"> Instructions</w:t>
      </w:r>
      <w:r w:rsidRPr="003F7A50">
        <w:rPr>
          <w:sz w:val="32"/>
          <w:u w:val="single"/>
        </w:rPr>
        <w:t>:</w:t>
      </w:r>
    </w:p>
    <w:p w14:paraId="7D3DB104" w14:textId="4186D1CD" w:rsidR="00795D00" w:rsidRDefault="00534000" w:rsidP="00795D00">
      <w:pPr>
        <w:tabs>
          <w:tab w:val="left" w:pos="2025"/>
        </w:tabs>
      </w:pPr>
      <w:r>
        <w:t>For Commerical and Residential sectors, p</w:t>
      </w:r>
      <w:r w:rsidR="00795D00">
        <w:t>lease email your input, together with any additional supporting documents you wish to share in support of your input</w:t>
      </w:r>
      <w:r w:rsidR="00B06002">
        <w:t xml:space="preserve">, </w:t>
      </w:r>
      <w:r w:rsidR="00B06002" w:rsidRPr="00B06002">
        <w:rPr>
          <w:b/>
          <w:u w:val="single"/>
        </w:rPr>
        <w:t>by March 31, 2016</w:t>
      </w:r>
      <w:r w:rsidR="00795D00">
        <w:t xml:space="preserve"> to </w:t>
      </w:r>
      <w:hyperlink r:id="rId7" w:history="1">
        <w:r w:rsidR="00795D00" w:rsidRPr="00012E4C">
          <w:rPr>
            <w:rStyle w:val="Hyperlink"/>
          </w:rPr>
          <w:t>facilitator@CAEECC.org</w:t>
        </w:r>
      </w:hyperlink>
      <w:r w:rsidR="00795D00">
        <w:t xml:space="preserve"> with a cc to </w:t>
      </w:r>
      <w:hyperlink r:id="rId8" w:history="1">
        <w:r w:rsidR="00795D00" w:rsidRPr="00012E4C">
          <w:rPr>
            <w:rStyle w:val="Hyperlink"/>
          </w:rPr>
          <w:t>cochair@CAEECC.org</w:t>
        </w:r>
      </w:hyperlink>
      <w:r w:rsidR="00795D00">
        <w:t xml:space="preserve">.  </w:t>
      </w:r>
      <w:r>
        <w:t xml:space="preserve">Input for Public, Agricultural, Industrial, Codes &amp; Standards, Emerging Technologies, and Workforce Education &amp; Training sectors is due by </w:t>
      </w:r>
      <w:r w:rsidRPr="00534000">
        <w:rPr>
          <w:b/>
          <w:u w:val="single"/>
        </w:rPr>
        <w:t>Apri</w:t>
      </w:r>
      <w:bookmarkStart w:id="0" w:name="_GoBack"/>
      <w:bookmarkEnd w:id="0"/>
      <w:r w:rsidRPr="00534000">
        <w:rPr>
          <w:b/>
          <w:u w:val="single"/>
        </w:rPr>
        <w:t>l 12, 2016</w:t>
      </w:r>
      <w:r>
        <w:t xml:space="preserve">. </w:t>
      </w:r>
      <w:r w:rsidR="00795D00">
        <w:t xml:space="preserve">The facilitation team will make sure that your input is distributed to all the PAs.  If you have large files to share that cannot be emailed, please contact the facilitator to work out a solution, such as Drop Box. </w:t>
      </w:r>
    </w:p>
    <w:p w14:paraId="42BCD114" w14:textId="77777777" w:rsidR="00795D00" w:rsidRDefault="00795D00" w:rsidP="00795D00">
      <w:pPr>
        <w:tabs>
          <w:tab w:val="left" w:pos="2025"/>
        </w:tabs>
      </w:pPr>
    </w:p>
    <w:p w14:paraId="60ADB206" w14:textId="77777777" w:rsidR="00795D00" w:rsidRDefault="00795D00" w:rsidP="00795D00">
      <w:pPr>
        <w:tabs>
          <w:tab w:val="left" w:pos="2025"/>
        </w:tabs>
      </w:pPr>
      <w:r>
        <w:t xml:space="preserve">If you prefer to remaining anonymous in providing this input, instead send your response document(s) by email to </w:t>
      </w:r>
      <w:hyperlink r:id="rId9" w:history="1">
        <w:r w:rsidRPr="00012E4C">
          <w:rPr>
            <w:rStyle w:val="Hyperlink"/>
          </w:rPr>
          <w:t>tedpope@2050partners.com</w:t>
        </w:r>
      </w:hyperlink>
      <w:r>
        <w:t xml:space="preserve">, specifically requesting non-attribution for these comments.  </w:t>
      </w:r>
      <w:r w:rsidRPr="00470A2E">
        <w:rPr>
          <w:b/>
        </w:rPr>
        <w:t>The facilitation team should not, however, be sent any proprietary or confidential information.</w:t>
      </w:r>
      <w:r>
        <w:t xml:space="preserve">  </w:t>
      </w:r>
    </w:p>
    <w:p w14:paraId="02936E25" w14:textId="77777777" w:rsidR="00795D00" w:rsidRDefault="00795D00" w:rsidP="00795D00">
      <w:pPr>
        <w:tabs>
          <w:tab w:val="left" w:pos="2025"/>
        </w:tabs>
      </w:pPr>
    </w:p>
    <w:p w14:paraId="6CF52C5F" w14:textId="77777777" w:rsidR="00795D00" w:rsidRDefault="00795D00" w:rsidP="00795D00">
      <w:pPr>
        <w:tabs>
          <w:tab w:val="left" w:pos="2025"/>
        </w:tabs>
      </w:pPr>
      <w:r>
        <w:t>Thank you very much for your input!</w:t>
      </w:r>
    </w:p>
    <w:p w14:paraId="14B43BCB" w14:textId="77777777" w:rsidR="00795D00" w:rsidRDefault="00795D00" w:rsidP="00795D00">
      <w:pPr>
        <w:tabs>
          <w:tab w:val="left" w:pos="2025"/>
        </w:tabs>
      </w:pPr>
    </w:p>
    <w:p w14:paraId="616687ED" w14:textId="77777777" w:rsidR="005E452C" w:rsidRDefault="00FA3C12"/>
    <w:sectPr w:rsidR="005E452C" w:rsidSect="00E23AEB">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B43C8B" w14:textId="77777777" w:rsidR="00FA3C12" w:rsidRDefault="00FA3C12" w:rsidP="00795D00">
      <w:r>
        <w:separator/>
      </w:r>
    </w:p>
  </w:endnote>
  <w:endnote w:type="continuationSeparator" w:id="0">
    <w:p w14:paraId="028894F1" w14:textId="77777777" w:rsidR="00FA3C12" w:rsidRDefault="00FA3C12" w:rsidP="00795D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E6F284" w14:textId="77777777" w:rsidR="00795D00" w:rsidRDefault="00795D00" w:rsidP="00012E4C">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CF265A8" w14:textId="77777777" w:rsidR="00795D00" w:rsidRDefault="00795D00" w:rsidP="00012E4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A329E3F" w14:textId="77777777" w:rsidR="00795D00" w:rsidRDefault="00795D00" w:rsidP="00795D0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B6175C" w14:textId="77777777" w:rsidR="00795D00" w:rsidRDefault="00795D00" w:rsidP="00795D00">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A3C12">
      <w:rPr>
        <w:rStyle w:val="PageNumber"/>
        <w:noProof/>
      </w:rPr>
      <w:t>1</w:t>
    </w:r>
    <w:r>
      <w:rPr>
        <w:rStyle w:val="PageNumber"/>
      </w:rPr>
      <w:fldChar w:fldCharType="end"/>
    </w:r>
  </w:p>
  <w:p w14:paraId="11AAE59D" w14:textId="0BB931E5" w:rsidR="00795D00" w:rsidRDefault="00795D00" w:rsidP="00795D00">
    <w:pPr>
      <w:pStyle w:val="Header"/>
      <w:ind w:right="360"/>
      <w:rPr>
        <w:i/>
        <w:sz w:val="21"/>
      </w:rPr>
    </w:pPr>
    <w:r>
      <w:rPr>
        <w:i/>
        <w:sz w:val="21"/>
      </w:rPr>
      <w:t xml:space="preserve">File: </w:t>
    </w:r>
    <w:r>
      <w:rPr>
        <w:i/>
        <w:sz w:val="21"/>
      </w:rPr>
      <w:fldChar w:fldCharType="begin"/>
    </w:r>
    <w:r>
      <w:rPr>
        <w:i/>
        <w:sz w:val="21"/>
      </w:rPr>
      <w:instrText xml:space="preserve"> FILENAME  \* MERGEFORMAT </w:instrText>
    </w:r>
    <w:r>
      <w:rPr>
        <w:i/>
        <w:sz w:val="21"/>
      </w:rPr>
      <w:fldChar w:fldCharType="separate"/>
    </w:r>
    <w:r w:rsidR="001B073E">
      <w:rPr>
        <w:i/>
        <w:noProof/>
        <w:sz w:val="21"/>
      </w:rPr>
      <w:fldChar w:fldCharType="begin"/>
    </w:r>
    <w:r w:rsidR="001B073E">
      <w:rPr>
        <w:i/>
        <w:noProof/>
        <w:sz w:val="21"/>
      </w:rPr>
      <w:instrText xml:space="preserve"> FILENAME  \* MERGEFORMAT </w:instrText>
    </w:r>
    <w:r w:rsidR="001B073E">
      <w:rPr>
        <w:i/>
        <w:noProof/>
        <w:sz w:val="21"/>
      </w:rPr>
      <w:fldChar w:fldCharType="separate"/>
    </w:r>
    <w:r w:rsidR="001B073E">
      <w:rPr>
        <w:i/>
        <w:noProof/>
        <w:sz w:val="21"/>
      </w:rPr>
      <w:t>Input Template Pre Stage 2.docx</w:t>
    </w:r>
    <w:r w:rsidR="001B073E">
      <w:rPr>
        <w:i/>
        <w:noProof/>
        <w:sz w:val="21"/>
      </w:rPr>
      <w:fldChar w:fldCharType="end"/>
    </w:r>
    <w:r>
      <w:rPr>
        <w:i/>
        <w:sz w:val="21"/>
      </w:rPr>
      <w:fldChar w:fldCharType="end"/>
    </w:r>
  </w:p>
  <w:p w14:paraId="64376C8F" w14:textId="77777777" w:rsidR="00795D00" w:rsidRPr="00795D00" w:rsidRDefault="00795D00" w:rsidP="00795D00">
    <w:pPr>
      <w:pStyle w:val="Header"/>
      <w:ind w:right="360"/>
      <w:rPr>
        <w:i/>
        <w:sz w:val="21"/>
      </w:rPr>
    </w:pPr>
    <w:r>
      <w:rPr>
        <w:i/>
        <w:sz w:val="21"/>
      </w:rPr>
      <w:t xml:space="preserve">Version: </w:t>
    </w:r>
    <w:r w:rsidRPr="00795D00">
      <w:rPr>
        <w:i/>
        <w:sz w:val="21"/>
      </w:rPr>
      <w:t>March 21, 2016</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C9F7B9" w14:textId="77777777" w:rsidR="00FA3C12" w:rsidRDefault="00FA3C12" w:rsidP="00795D00">
      <w:r>
        <w:separator/>
      </w:r>
    </w:p>
  </w:footnote>
  <w:footnote w:type="continuationSeparator" w:id="0">
    <w:p w14:paraId="195E219D" w14:textId="77777777" w:rsidR="00FA3C12" w:rsidRDefault="00FA3C12" w:rsidP="00795D0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7CB5872"/>
    <w:multiLevelType w:val="hybridMultilevel"/>
    <w:tmpl w:val="1F3ECE8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hideSpellingErrors/>
  <w:hideGrammaticalError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D00"/>
    <w:rsid w:val="001B073E"/>
    <w:rsid w:val="003F7A50"/>
    <w:rsid w:val="00420671"/>
    <w:rsid w:val="0051029A"/>
    <w:rsid w:val="00534000"/>
    <w:rsid w:val="00795D00"/>
    <w:rsid w:val="0089334D"/>
    <w:rsid w:val="009630CB"/>
    <w:rsid w:val="009D34CA"/>
    <w:rsid w:val="00B06002"/>
    <w:rsid w:val="00E23AEB"/>
    <w:rsid w:val="00FA3C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B7B2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5D00"/>
  </w:style>
  <w:style w:type="paragraph" w:styleId="Heading1">
    <w:name w:val="heading 1"/>
    <w:basedOn w:val="Normal"/>
    <w:next w:val="Normal"/>
    <w:link w:val="Heading1Char"/>
    <w:uiPriority w:val="9"/>
    <w:qFormat/>
    <w:rsid w:val="00795D0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95D00"/>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5D0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795D00"/>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795D00"/>
    <w:rPr>
      <w:color w:val="0563C1" w:themeColor="hyperlink"/>
      <w:u w:val="single"/>
    </w:rPr>
  </w:style>
  <w:style w:type="paragraph" w:styleId="ListParagraph">
    <w:name w:val="List Paragraph"/>
    <w:basedOn w:val="Normal"/>
    <w:uiPriority w:val="34"/>
    <w:qFormat/>
    <w:rsid w:val="00795D00"/>
    <w:pPr>
      <w:ind w:left="720"/>
      <w:contextualSpacing/>
    </w:pPr>
  </w:style>
  <w:style w:type="paragraph" w:styleId="Header">
    <w:name w:val="header"/>
    <w:basedOn w:val="Normal"/>
    <w:link w:val="HeaderChar"/>
    <w:uiPriority w:val="99"/>
    <w:unhideWhenUsed/>
    <w:rsid w:val="00795D00"/>
    <w:pPr>
      <w:tabs>
        <w:tab w:val="center" w:pos="4680"/>
        <w:tab w:val="right" w:pos="9360"/>
      </w:tabs>
    </w:pPr>
  </w:style>
  <w:style w:type="character" w:customStyle="1" w:styleId="HeaderChar">
    <w:name w:val="Header Char"/>
    <w:basedOn w:val="DefaultParagraphFont"/>
    <w:link w:val="Header"/>
    <w:uiPriority w:val="99"/>
    <w:rsid w:val="00795D00"/>
  </w:style>
  <w:style w:type="paragraph" w:styleId="Footer">
    <w:name w:val="footer"/>
    <w:basedOn w:val="Normal"/>
    <w:link w:val="FooterChar"/>
    <w:uiPriority w:val="99"/>
    <w:unhideWhenUsed/>
    <w:rsid w:val="00795D00"/>
    <w:pPr>
      <w:tabs>
        <w:tab w:val="center" w:pos="4680"/>
        <w:tab w:val="right" w:pos="9360"/>
      </w:tabs>
    </w:pPr>
  </w:style>
  <w:style w:type="character" w:customStyle="1" w:styleId="FooterChar">
    <w:name w:val="Footer Char"/>
    <w:basedOn w:val="DefaultParagraphFont"/>
    <w:link w:val="Footer"/>
    <w:uiPriority w:val="99"/>
    <w:rsid w:val="00795D00"/>
  </w:style>
  <w:style w:type="character" w:styleId="PageNumber">
    <w:name w:val="page number"/>
    <w:basedOn w:val="DefaultParagraphFont"/>
    <w:uiPriority w:val="99"/>
    <w:semiHidden/>
    <w:unhideWhenUsed/>
    <w:rsid w:val="00795D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facilitator@CAEECC.org" TargetMode="External"/><Relationship Id="rId8" Type="http://schemas.openxmlformats.org/officeDocument/2006/relationships/hyperlink" Target="mailto:cochair@CAEECC.org" TargetMode="External"/><Relationship Id="rId9" Type="http://schemas.openxmlformats.org/officeDocument/2006/relationships/hyperlink" Target="mailto:tedpope@2050partners.com"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537</Words>
  <Characters>3061</Characters>
  <Application>Microsoft Macintosh Word</Application>
  <DocSecurity>0</DocSecurity>
  <Lines>25</Lines>
  <Paragraphs>7</Paragraphs>
  <ScaleCrop>false</ScaleCrop>
  <LinksUpToDate>false</LinksUpToDate>
  <CharactersWithSpaces>3591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Pope</dc:creator>
  <cp:keywords/>
  <dc:description/>
  <cp:lastModifiedBy>Whitney Pope</cp:lastModifiedBy>
  <cp:revision>2</cp:revision>
  <dcterms:created xsi:type="dcterms:W3CDTF">2016-03-29T18:04:00Z</dcterms:created>
  <dcterms:modified xsi:type="dcterms:W3CDTF">2016-03-29T18:04:00Z</dcterms:modified>
</cp:coreProperties>
</file>