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2D5C4" w14:textId="54472465" w:rsidR="005A3E89" w:rsidRDefault="005A3E89" w:rsidP="005A3E89">
      <w:pPr>
        <w:widowControl w:val="0"/>
        <w:autoSpaceDE w:val="0"/>
        <w:autoSpaceDN w:val="0"/>
        <w:adjustRightInd w:val="0"/>
        <w:rPr>
          <w:rFonts w:ascii="Times" w:hAnsi="Times" w:cs="Times"/>
        </w:rPr>
      </w:pPr>
      <w:r>
        <w:rPr>
          <w:rFonts w:ascii="Helvetica" w:hAnsi="Helvetica" w:cs="Helvetica"/>
          <w:sz w:val="30"/>
          <w:szCs w:val="30"/>
        </w:rPr>
        <w:t>Notes from Energy Efficiency Coordinating Committee Meeting #7</w:t>
      </w:r>
    </w:p>
    <w:p w14:paraId="453FC61A" w14:textId="321E15C7" w:rsidR="005A3E89" w:rsidRDefault="005A3E89" w:rsidP="005A3E89">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7/13/2016 9:00AM to 5:00PM</w:t>
      </w:r>
      <w:r>
        <w:rPr>
          <w:rFonts w:ascii="MS Mincho" w:eastAsia="MS Mincho" w:hAnsi="MS Mincho" w:cs="MS Mincho"/>
          <w:sz w:val="26"/>
          <w:szCs w:val="26"/>
        </w:rPr>
        <w:t> </w:t>
      </w:r>
      <w:r>
        <w:rPr>
          <w:rFonts w:ascii="Times New Roman" w:hAnsi="Times New Roman" w:cs="Times New Roman"/>
          <w:sz w:val="26"/>
          <w:szCs w:val="26"/>
        </w:rPr>
        <w:t>Location: CPUC’s Golden Gate Room</w:t>
      </w:r>
    </w:p>
    <w:p w14:paraId="3A9F9DB3" w14:textId="77777777" w:rsidR="005A3E89" w:rsidRDefault="005A3E89" w:rsidP="005A3E89">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Meeting Co-Chairs: Lara Ettenson, NRDC, Meghan Dewey, PG&amp;E </w:t>
      </w:r>
    </w:p>
    <w:p w14:paraId="1871B618" w14:textId="734AAA86" w:rsidR="005A3E89" w:rsidRDefault="005A3E89" w:rsidP="005A3E89">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Facilitator/Notes: 2050 Partners</w:t>
      </w:r>
      <w:r w:rsidR="00CA65F0">
        <w:rPr>
          <w:rFonts w:ascii="Times New Roman" w:hAnsi="Times New Roman" w:cs="Times New Roman"/>
          <w:sz w:val="26"/>
          <w:szCs w:val="26"/>
        </w:rPr>
        <w:t>, Inc.</w:t>
      </w:r>
      <w:r>
        <w:rPr>
          <w:rFonts w:ascii="Times New Roman" w:hAnsi="Times New Roman" w:cs="Times New Roman"/>
          <w:sz w:val="26"/>
          <w:szCs w:val="26"/>
        </w:rPr>
        <w:t xml:space="preserve"> </w:t>
      </w:r>
    </w:p>
    <w:p w14:paraId="5D6376EE" w14:textId="7B361BD1" w:rsidR="005A3E89" w:rsidRPr="002B0072" w:rsidRDefault="005A3E89" w:rsidP="005A3E89">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Meeting materials can be found at this location: </w:t>
      </w:r>
      <w:hyperlink r:id="rId8" w:anchor="!blank-38/lrfjs" w:history="1">
        <w:r w:rsidR="003B4507" w:rsidRPr="003B4507">
          <w:rPr>
            <w:rStyle w:val="Hyperlink"/>
            <w:rFonts w:ascii="Times New Roman" w:hAnsi="Times New Roman" w:cs="Times New Roman"/>
            <w:sz w:val="26"/>
            <w:szCs w:val="26"/>
          </w:rPr>
          <w:t>http://www.caeecc.org/ - !blank-38/lrfjs</w:t>
        </w:r>
      </w:hyperlink>
    </w:p>
    <w:p w14:paraId="4BD67BDA" w14:textId="77777777" w:rsidR="005A3E89" w:rsidRDefault="005A3E89" w:rsidP="005A3E89">
      <w:pPr>
        <w:widowControl w:val="0"/>
        <w:autoSpaceDE w:val="0"/>
        <w:autoSpaceDN w:val="0"/>
        <w:adjustRightInd w:val="0"/>
        <w:spacing w:after="240"/>
        <w:rPr>
          <w:rFonts w:ascii="Times" w:hAnsi="Times" w:cs="Times"/>
          <w:i/>
          <w:iCs/>
          <w:sz w:val="26"/>
          <w:szCs w:val="26"/>
        </w:rPr>
      </w:pPr>
    </w:p>
    <w:p w14:paraId="0FEC81F9" w14:textId="76B7659F" w:rsidR="00E27DC8" w:rsidRPr="00263F42" w:rsidRDefault="005A3E89" w:rsidP="00263F42">
      <w:pPr>
        <w:widowControl w:val="0"/>
        <w:autoSpaceDE w:val="0"/>
        <w:autoSpaceDN w:val="0"/>
        <w:adjustRightInd w:val="0"/>
        <w:spacing w:after="240"/>
        <w:rPr>
          <w:rFonts w:ascii="Times" w:hAnsi="Times" w:cs="Times"/>
        </w:rPr>
      </w:pPr>
      <w:r>
        <w:rPr>
          <w:rFonts w:ascii="Times" w:hAnsi="Times" w:cs="Times"/>
          <w:i/>
          <w:iCs/>
          <w:sz w:val="26"/>
          <w:szCs w:val="26"/>
        </w:rPr>
        <w:t xml:space="preserve">Notes: Presentations are generally not summarized in these notes. Please see presentation slides on </w:t>
      </w:r>
      <w:r>
        <w:rPr>
          <w:rFonts w:ascii="Times" w:hAnsi="Times" w:cs="Times"/>
          <w:i/>
          <w:iCs/>
          <w:color w:val="0000FF"/>
          <w:sz w:val="26"/>
          <w:szCs w:val="26"/>
        </w:rPr>
        <w:t xml:space="preserve">www.CAEECC.org </w:t>
      </w:r>
      <w:r>
        <w:rPr>
          <w:rFonts w:ascii="Times" w:hAnsi="Times" w:cs="Times"/>
          <w:i/>
          <w:iCs/>
          <w:sz w:val="26"/>
          <w:szCs w:val="26"/>
        </w:rPr>
        <w:t xml:space="preserve">website for context. Lack of attribution for meeting participant comments is intentional by agreement of Coordinating Committee. </w:t>
      </w:r>
    </w:p>
    <w:p w14:paraId="7F42E606" w14:textId="77777777" w:rsidR="00E27DC8" w:rsidRDefault="00E27DC8"/>
    <w:p w14:paraId="56104D92" w14:textId="4F5EFB1B" w:rsidR="00D03860" w:rsidRPr="003B4507" w:rsidRDefault="00D03860">
      <w:pPr>
        <w:rPr>
          <w:b/>
          <w:u w:val="single"/>
        </w:rPr>
      </w:pPr>
      <w:r w:rsidRPr="003B4507">
        <w:rPr>
          <w:b/>
          <w:u w:val="single"/>
        </w:rPr>
        <w:t>Welcome and Background – Ted</w:t>
      </w:r>
      <w:r w:rsidR="003B4507" w:rsidRPr="003B4507">
        <w:rPr>
          <w:b/>
          <w:u w:val="single"/>
        </w:rPr>
        <w:t xml:space="preserve"> Pope</w:t>
      </w:r>
    </w:p>
    <w:p w14:paraId="27F77179" w14:textId="01200443" w:rsidR="008219D3" w:rsidRDefault="008219D3" w:rsidP="005A3E89">
      <w:pPr>
        <w:pStyle w:val="ListParagraph"/>
        <w:numPr>
          <w:ilvl w:val="0"/>
          <w:numId w:val="3"/>
        </w:numPr>
      </w:pPr>
      <w:r>
        <w:t xml:space="preserve">Thank you </w:t>
      </w:r>
      <w:r w:rsidR="003B4507">
        <w:t xml:space="preserve">to </w:t>
      </w:r>
      <w:r>
        <w:t>CPUC for hosting</w:t>
      </w:r>
      <w:r w:rsidR="003B4507">
        <w:t xml:space="preserve"> meeting.</w:t>
      </w:r>
    </w:p>
    <w:p w14:paraId="6C7D5620" w14:textId="639F17D2" w:rsidR="008219D3" w:rsidRDefault="008219D3" w:rsidP="005A3E89">
      <w:pPr>
        <w:pStyle w:val="ListParagraph"/>
        <w:numPr>
          <w:ilvl w:val="0"/>
          <w:numId w:val="3"/>
        </w:numPr>
      </w:pPr>
      <w:r>
        <w:t>Function of C</w:t>
      </w:r>
      <w:r w:rsidR="003B4507">
        <w:t xml:space="preserve">oordinating </w:t>
      </w:r>
      <w:r>
        <w:t>C</w:t>
      </w:r>
      <w:r w:rsidR="003B4507">
        <w:t>ommittee (CC)</w:t>
      </w:r>
      <w:r>
        <w:t xml:space="preserve"> is to </w:t>
      </w:r>
      <w:r w:rsidR="003B4507">
        <w:t xml:space="preserve">allow fair, </w:t>
      </w:r>
      <w:r>
        <w:t xml:space="preserve">balanced and transparent </w:t>
      </w:r>
      <w:r w:rsidR="003B4507">
        <w:t xml:space="preserve">process. CC </w:t>
      </w:r>
      <w:r>
        <w:t>provide</w:t>
      </w:r>
      <w:r w:rsidR="003B4507">
        <w:t>s input and</w:t>
      </w:r>
      <w:r>
        <w:t xml:space="preserve"> information to </w:t>
      </w:r>
      <w:r w:rsidR="003B4507">
        <w:t>Program Administrators (</w:t>
      </w:r>
      <w:r>
        <w:t>P</w:t>
      </w:r>
      <w:r w:rsidR="0084008A">
        <w:t>A</w:t>
      </w:r>
      <w:r w:rsidR="003B4507">
        <w:t xml:space="preserve">s) who are working on Business Plans (BPs) now. BPs are currently </w:t>
      </w:r>
      <w:r w:rsidR="006E124A">
        <w:t>due</w:t>
      </w:r>
      <w:r w:rsidR="003B4507">
        <w:t xml:space="preserve"> November</w:t>
      </w:r>
      <w:r w:rsidR="006E124A">
        <w:t xml:space="preserve"> 1</w:t>
      </w:r>
      <w:r w:rsidR="003B4507">
        <w:t>. We are just about at S</w:t>
      </w:r>
      <w:r>
        <w:t>tage 3 of process</w:t>
      </w:r>
      <w:r w:rsidR="003B4507">
        <w:t>.</w:t>
      </w:r>
    </w:p>
    <w:p w14:paraId="42B5097F" w14:textId="7ADF94CF" w:rsidR="008219D3" w:rsidRDefault="00CA65F0" w:rsidP="005A3E89">
      <w:pPr>
        <w:pStyle w:val="ListParagraph"/>
        <w:numPr>
          <w:ilvl w:val="0"/>
          <w:numId w:val="3"/>
        </w:numPr>
      </w:pPr>
      <w:r>
        <w:t xml:space="preserve">Safety message – </w:t>
      </w:r>
      <w:r w:rsidR="00B57DBE">
        <w:t xml:space="preserve">Hazlyn </w:t>
      </w:r>
      <w:r w:rsidR="008219D3">
        <w:t>Fortune</w:t>
      </w:r>
    </w:p>
    <w:p w14:paraId="6EE6EC38" w14:textId="56B88DAD" w:rsidR="00E3418D" w:rsidRDefault="008219D3" w:rsidP="005A3E89">
      <w:pPr>
        <w:pStyle w:val="ListParagraph"/>
        <w:numPr>
          <w:ilvl w:val="0"/>
          <w:numId w:val="3"/>
        </w:numPr>
      </w:pPr>
      <w:r>
        <w:t>CC meeting procedure</w:t>
      </w:r>
      <w:r w:rsidR="000F6822">
        <w:t xml:space="preserve">: </w:t>
      </w:r>
      <w:r w:rsidR="003B4507">
        <w:t xml:space="preserve">Only </w:t>
      </w:r>
      <w:r w:rsidR="000F6822">
        <w:t>CC m</w:t>
      </w:r>
      <w:r>
        <w:t>embers participate in discussions until public comments period</w:t>
      </w:r>
      <w:r w:rsidR="003B4507">
        <w:t>. We</w:t>
      </w:r>
      <w:r>
        <w:t xml:space="preserve"> will try to provide public comments periods throughout the day</w:t>
      </w:r>
      <w:r w:rsidR="003B4507">
        <w:t>.</w:t>
      </w:r>
    </w:p>
    <w:p w14:paraId="15B16000" w14:textId="50BCA5AF" w:rsidR="008219D3" w:rsidRDefault="00E3418D" w:rsidP="005A3E89">
      <w:pPr>
        <w:pStyle w:val="ListParagraph"/>
        <w:numPr>
          <w:ilvl w:val="0"/>
          <w:numId w:val="3"/>
        </w:numPr>
      </w:pPr>
      <w:r>
        <w:t>Introductions</w:t>
      </w:r>
    </w:p>
    <w:p w14:paraId="417FEFF2" w14:textId="52D07964" w:rsidR="00E3418D" w:rsidRDefault="00E3418D" w:rsidP="005A3E89">
      <w:pPr>
        <w:pStyle w:val="ListParagraph"/>
        <w:numPr>
          <w:ilvl w:val="0"/>
          <w:numId w:val="3"/>
        </w:numPr>
      </w:pPr>
      <w:r>
        <w:t>Objectives for the day</w:t>
      </w:r>
      <w:r w:rsidR="003B4507">
        <w:t xml:space="preserve"> – a</w:t>
      </w:r>
      <w:r w:rsidR="008219D3">
        <w:t>genda review</w:t>
      </w:r>
    </w:p>
    <w:p w14:paraId="415BEE58" w14:textId="77777777" w:rsidR="00E3418D" w:rsidRDefault="00E3418D"/>
    <w:p w14:paraId="09F90E5B" w14:textId="45E53E3F" w:rsidR="00D03860" w:rsidRPr="003B4507" w:rsidRDefault="00D03860">
      <w:pPr>
        <w:rPr>
          <w:b/>
          <w:u w:val="single"/>
        </w:rPr>
      </w:pPr>
      <w:r w:rsidRPr="003B4507">
        <w:rPr>
          <w:b/>
          <w:u w:val="single"/>
        </w:rPr>
        <w:t>Standing Topics</w:t>
      </w:r>
      <w:r w:rsidR="003B4507" w:rsidRPr="003B4507">
        <w:rPr>
          <w:b/>
          <w:u w:val="single"/>
        </w:rPr>
        <w:t xml:space="preserve"> – Ted Pope</w:t>
      </w:r>
    </w:p>
    <w:p w14:paraId="350FF253" w14:textId="22CDE1DF" w:rsidR="000F6822" w:rsidRDefault="000F6822">
      <w:r>
        <w:t>No comments</w:t>
      </w:r>
      <w:r w:rsidR="003B4507">
        <w:t>.</w:t>
      </w:r>
    </w:p>
    <w:p w14:paraId="6866ADCE" w14:textId="77777777" w:rsidR="00D03860" w:rsidRDefault="00D03860"/>
    <w:p w14:paraId="376DAD06" w14:textId="3F33C956" w:rsidR="00A93726" w:rsidRPr="003B4507" w:rsidRDefault="00A93726">
      <w:pPr>
        <w:rPr>
          <w:b/>
          <w:u w:val="single"/>
        </w:rPr>
      </w:pPr>
      <w:r w:rsidRPr="003B4507">
        <w:rPr>
          <w:b/>
          <w:u w:val="single"/>
        </w:rPr>
        <w:t>Announcements</w:t>
      </w:r>
      <w:r w:rsidR="003B4507" w:rsidRPr="003B4507">
        <w:rPr>
          <w:b/>
          <w:u w:val="single"/>
        </w:rPr>
        <w:t xml:space="preserve"> – Ted Pope</w:t>
      </w:r>
    </w:p>
    <w:p w14:paraId="05938A56" w14:textId="7A11153B" w:rsidR="00A93726" w:rsidRDefault="00056782">
      <w:r>
        <w:t>For t</w:t>
      </w:r>
      <w:r w:rsidR="00A93726">
        <w:t xml:space="preserve">hose with interest in intervenor compensation, ED staff is aware of importance of this </w:t>
      </w:r>
      <w:r w:rsidR="006E124A">
        <w:t xml:space="preserve">issue </w:t>
      </w:r>
      <w:r w:rsidR="00A93726">
        <w:t xml:space="preserve">and </w:t>
      </w:r>
      <w:r w:rsidR="006E124A">
        <w:t xml:space="preserve">is </w:t>
      </w:r>
      <w:r w:rsidR="00A93726">
        <w:t>working on addressing</w:t>
      </w:r>
      <w:r w:rsidR="006E124A">
        <w:t xml:space="preserve"> it</w:t>
      </w:r>
      <w:r w:rsidR="00A93726">
        <w:t xml:space="preserve">. </w:t>
      </w:r>
    </w:p>
    <w:p w14:paraId="2B14A7AF" w14:textId="77777777" w:rsidR="00A93726" w:rsidRDefault="00A93726"/>
    <w:p w14:paraId="708E9B15" w14:textId="54A11E7D" w:rsidR="00A93726" w:rsidRDefault="003B4507">
      <w:r>
        <w:t>Status of Conflict of I</w:t>
      </w:r>
      <w:r w:rsidR="006E124A">
        <w:t>nterest G</w:t>
      </w:r>
      <w:r>
        <w:t xml:space="preserve">uidance: This issue is </w:t>
      </w:r>
      <w:r w:rsidR="00CA65F0">
        <w:t>pending</w:t>
      </w:r>
      <w:r>
        <w:t xml:space="preserve"> for PA legal teams which have been</w:t>
      </w:r>
      <w:r w:rsidR="00A93726">
        <w:t xml:space="preserve"> backe</w:t>
      </w:r>
      <w:r>
        <w:t>d up with other issues.</w:t>
      </w:r>
      <w:r w:rsidR="00A93726">
        <w:t xml:space="preserve"> Facilitator and CC Co-Chairs </w:t>
      </w:r>
      <w:r>
        <w:t>intend to</w:t>
      </w:r>
      <w:r w:rsidR="00A93726">
        <w:t xml:space="preserve"> propose draft meeting protocols to address issues</w:t>
      </w:r>
      <w:r>
        <w:t xml:space="preserve"> to </w:t>
      </w:r>
      <w:r w:rsidR="00F8190F">
        <w:t>keep the</w:t>
      </w:r>
      <w:r>
        <w:t xml:space="preserve"> process moving toward resolution.</w:t>
      </w:r>
      <w:r w:rsidR="00A93726">
        <w:t xml:space="preserve"> </w:t>
      </w:r>
    </w:p>
    <w:p w14:paraId="1DA27C15" w14:textId="77777777" w:rsidR="00A93726" w:rsidRDefault="00A93726"/>
    <w:p w14:paraId="079E14B1" w14:textId="24E268B2" w:rsidR="00A93726" w:rsidRDefault="003B4507">
      <w:r>
        <w:t>Reminder tha</w:t>
      </w:r>
      <w:r w:rsidR="006E124A">
        <w:t>t this is a public input forum. W</w:t>
      </w:r>
      <w:r w:rsidR="00A93726">
        <w:t xml:space="preserve">e get feedback from all over the spectrum, </w:t>
      </w:r>
      <w:r>
        <w:t xml:space="preserve">from </w:t>
      </w:r>
      <w:r w:rsidR="00A93726">
        <w:t>experts to bystanders. Some comme</w:t>
      </w:r>
      <w:r>
        <w:t>nts are inaccurate, misunderstan</w:t>
      </w:r>
      <w:r w:rsidR="00A93726">
        <w:t>d</w:t>
      </w:r>
      <w:r w:rsidR="006E124A">
        <w:t xml:space="preserve"> issues</w:t>
      </w:r>
      <w:r w:rsidR="00A93726">
        <w:t xml:space="preserve">, </w:t>
      </w:r>
      <w:r>
        <w:t xml:space="preserve">or include </w:t>
      </w:r>
      <w:r w:rsidR="00F8190F">
        <w:t xml:space="preserve">incorrect </w:t>
      </w:r>
      <w:r>
        <w:t>information which</w:t>
      </w:r>
      <w:r w:rsidR="00A93726">
        <w:t xml:space="preserve"> creates some concern</w:t>
      </w:r>
      <w:r w:rsidR="00571B02">
        <w:t xml:space="preserve"> among PAs. There should be n</w:t>
      </w:r>
      <w:r w:rsidR="00A93726">
        <w:t xml:space="preserve">o presumption that feedback posted on the </w:t>
      </w:r>
      <w:r w:rsidR="00571B02">
        <w:t>CAEECC website</w:t>
      </w:r>
      <w:r w:rsidR="00A93726">
        <w:t xml:space="preserve"> is accurate.</w:t>
      </w:r>
      <w:r w:rsidR="00C4184B">
        <w:t xml:space="preserve"> PAs may not respond to every piece of input when it’s outside the scope, inaccurate or beyond their authority. </w:t>
      </w:r>
    </w:p>
    <w:p w14:paraId="316D2615" w14:textId="77777777" w:rsidR="00571B02" w:rsidRDefault="00571B02"/>
    <w:p w14:paraId="08FA3AC7" w14:textId="087318FE" w:rsidR="00571B02" w:rsidRPr="00571B02" w:rsidRDefault="00571B02" w:rsidP="00571B02">
      <w:r w:rsidRPr="00571B02">
        <w:t>AB 802 and Statewide</w:t>
      </w:r>
      <w:r w:rsidR="00F537D8">
        <w:t>/</w:t>
      </w:r>
      <w:r w:rsidRPr="00571B02">
        <w:t xml:space="preserve">Third Party </w:t>
      </w:r>
      <w:r w:rsidR="00F537D8">
        <w:t>Programs are</w:t>
      </w:r>
      <w:r w:rsidR="00F537D8" w:rsidRPr="00571B02">
        <w:t xml:space="preserve"> </w:t>
      </w:r>
      <w:r w:rsidRPr="00571B02">
        <w:t>not on</w:t>
      </w:r>
      <w:r w:rsidR="00F537D8">
        <w:t xml:space="preserve"> the</w:t>
      </w:r>
      <w:r w:rsidRPr="00571B02">
        <w:t xml:space="preserve"> agenda because we are expecting proposed decision in August. We are standing by and waiting to see what happens for now.</w:t>
      </w:r>
    </w:p>
    <w:p w14:paraId="2DDAAD6A" w14:textId="77777777" w:rsidR="00A93726" w:rsidRDefault="00A93726"/>
    <w:p w14:paraId="374E8DE5" w14:textId="260CE3C2" w:rsidR="00571B02" w:rsidRPr="006E124A" w:rsidRDefault="00571B02">
      <w:r w:rsidRPr="006E124A">
        <w:t xml:space="preserve">Comment: Maybe you could add a disclaimer on website. </w:t>
      </w:r>
    </w:p>
    <w:p w14:paraId="3D9B2BFB" w14:textId="6FF4B9A8" w:rsidR="00A93726" w:rsidRDefault="00F8190F">
      <w:r>
        <w:t>Facilitator</w:t>
      </w:r>
      <w:r w:rsidR="00571B02" w:rsidRPr="006E124A">
        <w:t>: W</w:t>
      </w:r>
      <w:r w:rsidR="00A93726" w:rsidRPr="006E124A">
        <w:t>e will do that</w:t>
      </w:r>
      <w:r w:rsidR="00571B02" w:rsidRPr="006E124A">
        <w:t>.</w:t>
      </w:r>
    </w:p>
    <w:p w14:paraId="3580918D" w14:textId="77777777" w:rsidR="00A93726" w:rsidRDefault="00A93726"/>
    <w:p w14:paraId="2B73A73A" w14:textId="42926D37" w:rsidR="00A93726" w:rsidRDefault="00571B02">
      <w:r>
        <w:t>Comment</w:t>
      </w:r>
      <w:r w:rsidR="00A93726">
        <w:t>: Conflict of Inter</w:t>
      </w:r>
      <w:r w:rsidR="0013022A">
        <w:t>est is a high priority issue. We do n</w:t>
      </w:r>
      <w:r w:rsidR="00A93726">
        <w:t>o</w:t>
      </w:r>
      <w:r w:rsidR="0013022A">
        <w:t>t</w:t>
      </w:r>
      <w:r w:rsidR="00A93726">
        <w:t xml:space="preserve"> want to disqualify our </w:t>
      </w:r>
      <w:r w:rsidR="0013022A">
        <w:t>consultants</w:t>
      </w:r>
      <w:r>
        <w:t xml:space="preserve">. We </w:t>
      </w:r>
      <w:r w:rsidR="00A93726">
        <w:t xml:space="preserve">can’t put them in this position. </w:t>
      </w:r>
      <w:r>
        <w:t>This issue k</w:t>
      </w:r>
      <w:r w:rsidR="00A93726">
        <w:t xml:space="preserve">eeps coming up at our meetings. We </w:t>
      </w:r>
      <w:r>
        <w:t xml:space="preserve">also </w:t>
      </w:r>
      <w:r w:rsidR="00A93726">
        <w:t xml:space="preserve">don’t want to submit subpar materials </w:t>
      </w:r>
      <w:r w:rsidR="00F8190F">
        <w:t xml:space="preserve">to the CPUC </w:t>
      </w:r>
      <w:r w:rsidR="00A93726">
        <w:t xml:space="preserve">if </w:t>
      </w:r>
      <w:r w:rsidR="00F8190F">
        <w:t>experienced implementers</w:t>
      </w:r>
      <w:r w:rsidR="00A93726">
        <w:t xml:space="preserve"> are disqualified</w:t>
      </w:r>
      <w:r>
        <w:t>.</w:t>
      </w:r>
    </w:p>
    <w:p w14:paraId="589A8BE6" w14:textId="77777777" w:rsidR="00A93726" w:rsidRDefault="00A93726"/>
    <w:p w14:paraId="3BF5D065" w14:textId="7505D873" w:rsidR="00A93726" w:rsidRDefault="00571B02">
      <w:r>
        <w:t>Comment: PG&amp;E seconds that.</w:t>
      </w:r>
    </w:p>
    <w:p w14:paraId="2E9E0E83" w14:textId="77777777" w:rsidR="00A93726" w:rsidRDefault="00A93726"/>
    <w:p w14:paraId="04B7912B" w14:textId="3C81F35F" w:rsidR="00A93726" w:rsidRDefault="00571B02">
      <w:r>
        <w:t>Comment: C</w:t>
      </w:r>
      <w:r w:rsidR="00A93726">
        <w:t xml:space="preserve">an we hire </w:t>
      </w:r>
      <w:r w:rsidR="00F8190F">
        <w:t xml:space="preserve">a lawyer </w:t>
      </w:r>
      <w:r w:rsidR="00A93726">
        <w:t xml:space="preserve">to get this written up if there isn’t </w:t>
      </w:r>
      <w:r w:rsidR="0013022A">
        <w:t>time to deal w</w:t>
      </w:r>
      <w:r w:rsidR="00A93726">
        <w:t>ith this</w:t>
      </w:r>
      <w:r w:rsidR="00056782">
        <w:t>?</w:t>
      </w:r>
      <w:r>
        <w:t xml:space="preserve"> </w:t>
      </w:r>
      <w:r w:rsidR="00A93726">
        <w:t>It is important to deal with this soon</w:t>
      </w:r>
      <w:r>
        <w:t>. Maybe a c</w:t>
      </w:r>
      <w:r w:rsidR="00A93726">
        <w:t>onflict</w:t>
      </w:r>
      <w:r>
        <w:t>s</w:t>
      </w:r>
      <w:r w:rsidR="00A93726">
        <w:t xml:space="preserve"> lawyer could </w:t>
      </w:r>
      <w:r>
        <w:t>be retained</w:t>
      </w:r>
      <w:r w:rsidR="00F8190F">
        <w:t xml:space="preserve"> as a subcontractor to the Facilitator</w:t>
      </w:r>
      <w:r>
        <w:t xml:space="preserve"> to </w:t>
      </w:r>
      <w:r w:rsidR="00A93726">
        <w:t>at least provide a first draft</w:t>
      </w:r>
      <w:r>
        <w:t>.</w:t>
      </w:r>
    </w:p>
    <w:p w14:paraId="1A45F4C9" w14:textId="77777777" w:rsidR="00A93726" w:rsidRDefault="00A93726"/>
    <w:p w14:paraId="2869069C" w14:textId="3A193189" w:rsidR="00A93726" w:rsidRDefault="00571B02">
      <w:r>
        <w:t xml:space="preserve">Facilitator: We are working on an </w:t>
      </w:r>
      <w:r w:rsidR="00A93726">
        <w:t xml:space="preserve">operational draft </w:t>
      </w:r>
      <w:r>
        <w:t xml:space="preserve">that </w:t>
      </w:r>
      <w:r w:rsidR="00A93726">
        <w:t xml:space="preserve">will </w:t>
      </w:r>
      <w:r w:rsidR="0013022A">
        <w:t xml:space="preserve">put </w:t>
      </w:r>
      <w:r>
        <w:t xml:space="preserve">these </w:t>
      </w:r>
      <w:r w:rsidR="00A93726">
        <w:t xml:space="preserve">issues </w:t>
      </w:r>
      <w:r>
        <w:t xml:space="preserve">back </w:t>
      </w:r>
      <w:r w:rsidR="00A93726">
        <w:t>in focus</w:t>
      </w:r>
      <w:r>
        <w:t>.</w:t>
      </w:r>
    </w:p>
    <w:p w14:paraId="5DD49F44" w14:textId="77777777" w:rsidR="00A93726" w:rsidRDefault="00A93726"/>
    <w:p w14:paraId="244D3F4D" w14:textId="193BE801" w:rsidR="00A93726" w:rsidRDefault="00571B02">
      <w:r>
        <w:t xml:space="preserve">Comment: </w:t>
      </w:r>
      <w:r w:rsidR="00056782">
        <w:t>W</w:t>
      </w:r>
      <w:r w:rsidR="00A93726">
        <w:t>e were supposed to get a draft today. We need to get this resolved</w:t>
      </w:r>
      <w:r>
        <w:t>.</w:t>
      </w:r>
    </w:p>
    <w:p w14:paraId="10760FC9" w14:textId="77777777" w:rsidR="00A93726" w:rsidRDefault="00A93726"/>
    <w:p w14:paraId="1C6541E3" w14:textId="60626A29" w:rsidR="00A93726" w:rsidRDefault="00571B02">
      <w:r>
        <w:t>Comment:</w:t>
      </w:r>
      <w:r w:rsidR="00A93726">
        <w:t xml:space="preserve"> IOU attorneys are </w:t>
      </w:r>
      <w:r w:rsidR="00F8190F">
        <w:t xml:space="preserve">actually already </w:t>
      </w:r>
      <w:r w:rsidR="00A93726">
        <w:t>talking about this issue</w:t>
      </w:r>
      <w:r w:rsidR="00F8190F">
        <w:t>; there was a meeting the other day.</w:t>
      </w:r>
      <w:r w:rsidR="00A93726">
        <w:t xml:space="preserve"> We have had some changes in staff attorneys. SDG&amp;E and SoCal Gas </w:t>
      </w:r>
      <w:r>
        <w:t>did provide comments</w:t>
      </w:r>
      <w:r w:rsidR="00A93726">
        <w:t xml:space="preserve"> to Energy Division. Everyone </w:t>
      </w:r>
      <w:r>
        <w:t xml:space="preserve">is </w:t>
      </w:r>
      <w:r w:rsidR="00A93726">
        <w:t>trying to get up to speed.</w:t>
      </w:r>
    </w:p>
    <w:p w14:paraId="65BA579A" w14:textId="77777777" w:rsidR="00A93726" w:rsidRDefault="00A93726"/>
    <w:p w14:paraId="27373576" w14:textId="76AAD418" w:rsidR="00A93726" w:rsidRDefault="00571B02">
      <w:r>
        <w:t>Comment:</w:t>
      </w:r>
      <w:r w:rsidR="00056782">
        <w:t xml:space="preserve"> CPUC l</w:t>
      </w:r>
      <w:r w:rsidR="00A93726">
        <w:t xml:space="preserve">egal team is totally </w:t>
      </w:r>
      <w:r w:rsidR="0013022A">
        <w:t>available</w:t>
      </w:r>
      <w:r w:rsidR="00A93726">
        <w:t xml:space="preserve"> to review anything provided</w:t>
      </w:r>
      <w:r>
        <w:t>.</w:t>
      </w:r>
      <w:r w:rsidR="00A93726">
        <w:t xml:space="preserve"> </w:t>
      </w:r>
    </w:p>
    <w:p w14:paraId="22BBBBC0" w14:textId="77777777" w:rsidR="00A93726" w:rsidRDefault="00A93726"/>
    <w:p w14:paraId="6B82587E" w14:textId="5325655A" w:rsidR="00A93726" w:rsidRDefault="00571B02" w:rsidP="00571B02">
      <w:r>
        <w:t xml:space="preserve">Facilitator: I have already started a draft on </w:t>
      </w:r>
      <w:r w:rsidR="00F8190F">
        <w:t xml:space="preserve">CAEECC event </w:t>
      </w:r>
      <w:r>
        <w:t>operating procedures</w:t>
      </w:r>
      <w:r w:rsidR="00F8190F">
        <w:t>, which is the operational component to developing a plan for the ED</w:t>
      </w:r>
      <w:r>
        <w:t>.</w:t>
      </w:r>
    </w:p>
    <w:p w14:paraId="79770BDD" w14:textId="77777777" w:rsidR="00A93726" w:rsidRDefault="00A93726"/>
    <w:p w14:paraId="47C625DC" w14:textId="32F45FEC" w:rsidR="00A93726" w:rsidRDefault="00571B02">
      <w:r>
        <w:t>Comment:</w:t>
      </w:r>
      <w:r w:rsidR="00A93726">
        <w:t xml:space="preserve"> We will </w:t>
      </w:r>
      <w:r w:rsidR="0013022A">
        <w:t>continue</w:t>
      </w:r>
      <w:r w:rsidR="00A93726">
        <w:t xml:space="preserve"> the dialogue with the attorneys</w:t>
      </w:r>
      <w:r>
        <w:t>.</w:t>
      </w:r>
    </w:p>
    <w:p w14:paraId="1D2F4040" w14:textId="77777777" w:rsidR="00A93726" w:rsidRDefault="00A93726"/>
    <w:p w14:paraId="421049BF" w14:textId="02AD887D" w:rsidR="00A93C5D" w:rsidRDefault="00571B02" w:rsidP="00A93C5D">
      <w:r>
        <w:t>Comment:</w:t>
      </w:r>
      <w:r w:rsidR="00A93726">
        <w:t xml:space="preserve"> I’m happy to help</w:t>
      </w:r>
      <w:r>
        <w:t xml:space="preserve"> move the process along.</w:t>
      </w:r>
    </w:p>
    <w:p w14:paraId="4070CA5E" w14:textId="77777777" w:rsidR="00A93C5D" w:rsidRDefault="00A93C5D"/>
    <w:p w14:paraId="30210725" w14:textId="63C2CC09" w:rsidR="0013022A" w:rsidRDefault="0013022A">
      <w:r>
        <w:t xml:space="preserve">Public comments: </w:t>
      </w:r>
      <w:r w:rsidR="00056782">
        <w:t>[none]</w:t>
      </w:r>
    </w:p>
    <w:p w14:paraId="7E1BF333" w14:textId="77777777" w:rsidR="0013022A" w:rsidRDefault="0013022A"/>
    <w:p w14:paraId="749B7F37" w14:textId="3097AAC3" w:rsidR="0013022A" w:rsidRPr="00A356B7" w:rsidRDefault="0013022A">
      <w:pPr>
        <w:rPr>
          <w:b/>
          <w:u w:val="single"/>
        </w:rPr>
      </w:pPr>
      <w:r w:rsidRPr="00A356B7">
        <w:rPr>
          <w:b/>
          <w:u w:val="single"/>
        </w:rPr>
        <w:t>Session 1A: AB 793 IOU Presentations</w:t>
      </w:r>
    </w:p>
    <w:p w14:paraId="40CC473E" w14:textId="439555F1" w:rsidR="0013022A" w:rsidRDefault="00571B02">
      <w:r>
        <w:t>Facilitator:</w:t>
      </w:r>
      <w:r w:rsidR="0013022A">
        <w:t xml:space="preserve"> PAs </w:t>
      </w:r>
      <w:r w:rsidR="006E124A">
        <w:t>have been ordered</w:t>
      </w:r>
      <w:r w:rsidR="0013022A">
        <w:t xml:space="preserve"> to include energy management technologies</w:t>
      </w:r>
      <w:r>
        <w:t xml:space="preserve"> in their programs</w:t>
      </w:r>
      <w:r w:rsidR="002D4864">
        <w:t xml:space="preserve"> as part of AB</w:t>
      </w:r>
      <w:r w:rsidR="009C08FB">
        <w:t xml:space="preserve"> </w:t>
      </w:r>
      <w:r w:rsidR="002D4864">
        <w:t>793</w:t>
      </w:r>
      <w:r w:rsidR="009C08FB">
        <w:t xml:space="preserve"> legislation</w:t>
      </w:r>
      <w:r w:rsidR="0013022A">
        <w:t xml:space="preserve">. PAs </w:t>
      </w:r>
      <w:r w:rsidR="006E124A">
        <w:t>are required</w:t>
      </w:r>
      <w:r w:rsidR="0013022A">
        <w:t xml:space="preserve"> to file advice letters </w:t>
      </w:r>
      <w:r>
        <w:t xml:space="preserve">August 1 </w:t>
      </w:r>
      <w:r w:rsidR="0013022A">
        <w:t>explaining how they will incorporate EMTs in their programs.</w:t>
      </w:r>
      <w:r>
        <w:t xml:space="preserve"> They also n</w:t>
      </w:r>
      <w:r w:rsidR="0013022A">
        <w:t>eed to get public input so CAEECC provides forum</w:t>
      </w:r>
      <w:r>
        <w:t xml:space="preserve"> for that effort</w:t>
      </w:r>
      <w:r w:rsidR="0013022A">
        <w:t>.</w:t>
      </w:r>
      <w:r>
        <w:t xml:space="preserve"> </w:t>
      </w:r>
      <w:r w:rsidR="0013022A">
        <w:t>Th</w:t>
      </w:r>
      <w:r w:rsidR="000F6822">
        <w:t>is is nothing to do with the BP drafting process</w:t>
      </w:r>
      <w:r w:rsidR="009C08FB">
        <w:t xml:space="preserve">; but it is our first exercise as a forum dealing with Implementation Plan level discussions </w:t>
      </w:r>
      <w:r w:rsidR="0013022A" w:rsidRPr="008213D9">
        <w:t xml:space="preserve">Comments </w:t>
      </w:r>
      <w:r w:rsidR="008213D9" w:rsidRPr="008213D9">
        <w:t>must</w:t>
      </w:r>
      <w:r w:rsidR="0084008A" w:rsidRPr="008213D9">
        <w:t xml:space="preserve"> be submitted directly to PA</w:t>
      </w:r>
      <w:r w:rsidR="0013022A" w:rsidRPr="008213D9">
        <w:t xml:space="preserve">s </w:t>
      </w:r>
      <w:r w:rsidR="008213D9" w:rsidRPr="008213D9">
        <w:t xml:space="preserve">by </w:t>
      </w:r>
      <w:r w:rsidR="0013022A" w:rsidRPr="008213D9">
        <w:t>July 20</w:t>
      </w:r>
      <w:r w:rsidR="004C08F9">
        <w:t>. [P</w:t>
      </w:r>
      <w:r w:rsidR="00A01C6B">
        <w:t xml:space="preserve">lease see </w:t>
      </w:r>
      <w:hyperlink r:id="rId9" w:anchor="!793-plans/mqv8b" w:history="1">
        <w:r w:rsidR="00A01C6B" w:rsidRPr="009F7C7F">
          <w:rPr>
            <w:rStyle w:val="Hyperlink"/>
          </w:rPr>
          <w:t>instructions</w:t>
        </w:r>
      </w:hyperlink>
      <w:r w:rsidR="00A01C6B">
        <w:t xml:space="preserve"> </w:t>
      </w:r>
      <w:r w:rsidR="004C08F9">
        <w:t>for</w:t>
      </w:r>
      <w:r w:rsidR="00A01C6B">
        <w:t xml:space="preserve"> commenting</w:t>
      </w:r>
      <w:r w:rsidR="004C08F9">
        <w:t>.</w:t>
      </w:r>
      <w:r w:rsidR="00A01C6B">
        <w:t>]</w:t>
      </w:r>
    </w:p>
    <w:p w14:paraId="47DFE5E6" w14:textId="77777777" w:rsidR="00C4184B" w:rsidRDefault="00C4184B"/>
    <w:p w14:paraId="6D1ED7B5" w14:textId="77777777" w:rsidR="00C4184B" w:rsidRDefault="00C4184B"/>
    <w:p w14:paraId="743727EC" w14:textId="77777777" w:rsidR="0013022A" w:rsidRDefault="0013022A"/>
    <w:p w14:paraId="52C2C42C" w14:textId="13A4B3C9" w:rsidR="0013022A" w:rsidRPr="008213D9" w:rsidRDefault="0013022A">
      <w:pPr>
        <w:rPr>
          <w:i/>
          <w:u w:val="single"/>
        </w:rPr>
      </w:pPr>
      <w:r w:rsidRPr="008213D9">
        <w:rPr>
          <w:i/>
          <w:u w:val="single"/>
        </w:rPr>
        <w:t>SoCalGas</w:t>
      </w:r>
      <w:r w:rsidR="008213D9" w:rsidRPr="008213D9">
        <w:rPr>
          <w:i/>
          <w:u w:val="single"/>
        </w:rPr>
        <w:t xml:space="preserve"> AB 793 Presentation</w:t>
      </w:r>
      <w:r w:rsidR="009C08FB">
        <w:rPr>
          <w:i/>
          <w:u w:val="single"/>
        </w:rPr>
        <w:t xml:space="preserve"> (and Statewide Marketing Plan for AB 793)</w:t>
      </w:r>
      <w:r w:rsidRPr="008213D9">
        <w:rPr>
          <w:i/>
          <w:u w:val="single"/>
        </w:rPr>
        <w:t xml:space="preserve"> –</w:t>
      </w:r>
      <w:r w:rsidR="00056782" w:rsidRPr="008213D9">
        <w:rPr>
          <w:i/>
          <w:u w:val="single"/>
        </w:rPr>
        <w:t xml:space="preserve"> Lu</w:t>
      </w:r>
      <w:r w:rsidRPr="008213D9">
        <w:rPr>
          <w:i/>
          <w:u w:val="single"/>
        </w:rPr>
        <w:t>juanna</w:t>
      </w:r>
      <w:r w:rsidR="00056782" w:rsidRPr="008213D9">
        <w:rPr>
          <w:i/>
          <w:u w:val="single"/>
        </w:rPr>
        <w:t xml:space="preserve"> Medina</w:t>
      </w:r>
    </w:p>
    <w:p w14:paraId="00C6F065" w14:textId="75DCAC9F" w:rsidR="0013022A" w:rsidRDefault="008213D9">
      <w:r>
        <w:t>[</w:t>
      </w:r>
      <w:hyperlink r:id="rId10" w:history="1">
        <w:r w:rsidR="0013022A" w:rsidRPr="008213D9">
          <w:rPr>
            <w:rStyle w:val="Hyperlink"/>
            <w:i/>
          </w:rPr>
          <w:t>See slides</w:t>
        </w:r>
      </w:hyperlink>
      <w:r w:rsidRPr="008213D9">
        <w:rPr>
          <w:i/>
        </w:rPr>
        <w:t>.</w:t>
      </w:r>
      <w:r w:rsidRPr="004C08F9">
        <w:t>]</w:t>
      </w:r>
    </w:p>
    <w:p w14:paraId="1127BA8C" w14:textId="77777777" w:rsidR="008213D9" w:rsidRDefault="008213D9"/>
    <w:p w14:paraId="22E5FF52" w14:textId="2D7EAAC5" w:rsidR="0013022A" w:rsidRDefault="000F6822">
      <w:r>
        <w:t>Q</w:t>
      </w:r>
      <w:r w:rsidR="008213D9">
        <w:t>uestion: Are you including offerings in programs</w:t>
      </w:r>
      <w:r>
        <w:t xml:space="preserve"> for multifamily?</w:t>
      </w:r>
    </w:p>
    <w:p w14:paraId="2951235A" w14:textId="124A042C" w:rsidR="000F6822" w:rsidRDefault="000F6822">
      <w:r>
        <w:t>A</w:t>
      </w:r>
      <w:r w:rsidR="008213D9">
        <w:t>nswer: No, not yet. We are looking at it. O</w:t>
      </w:r>
      <w:r w:rsidR="00B47B56">
        <w:t xml:space="preserve">ur </w:t>
      </w:r>
      <w:r>
        <w:t>hope is to expand offerings</w:t>
      </w:r>
      <w:r w:rsidR="00B47B56">
        <w:t xml:space="preserve"> later</w:t>
      </w:r>
      <w:r w:rsidR="008213D9">
        <w:t>.</w:t>
      </w:r>
    </w:p>
    <w:p w14:paraId="4F066D9C" w14:textId="77777777" w:rsidR="00A93726" w:rsidRDefault="00A93726"/>
    <w:p w14:paraId="29838703" w14:textId="38906957" w:rsidR="000F6822" w:rsidRDefault="000F6822">
      <w:r>
        <w:t>Q</w:t>
      </w:r>
      <w:r w:rsidR="008213D9">
        <w:t>uestion</w:t>
      </w:r>
      <w:r>
        <w:t xml:space="preserve">: Can you post </w:t>
      </w:r>
      <w:r w:rsidR="008213D9">
        <w:t xml:space="preserve">presentation </w:t>
      </w:r>
      <w:r>
        <w:t>on CAEECC website?</w:t>
      </w:r>
    </w:p>
    <w:p w14:paraId="35DF3829" w14:textId="5CEC2674" w:rsidR="000F6822" w:rsidRDefault="000F6822">
      <w:r>
        <w:t>A</w:t>
      </w:r>
      <w:r w:rsidR="008213D9">
        <w:t xml:space="preserve">nswer: Yes, </w:t>
      </w:r>
      <w:r>
        <w:t>we will</w:t>
      </w:r>
      <w:r w:rsidR="008213D9">
        <w:t>.</w:t>
      </w:r>
    </w:p>
    <w:p w14:paraId="0A185403" w14:textId="77777777" w:rsidR="000F6822" w:rsidRDefault="000F6822"/>
    <w:p w14:paraId="746E6E88" w14:textId="094810DC" w:rsidR="000F6822" w:rsidRDefault="000F6822">
      <w:r>
        <w:t>Q</w:t>
      </w:r>
      <w:r w:rsidR="008213D9">
        <w:t>uestion</w:t>
      </w:r>
      <w:r>
        <w:t xml:space="preserve">: This looks like </w:t>
      </w:r>
      <w:r w:rsidR="00223D7D">
        <w:t>Implementation</w:t>
      </w:r>
      <w:r w:rsidR="00B47B56">
        <w:t xml:space="preserve"> P</w:t>
      </w:r>
      <w:r w:rsidR="008213D9">
        <w:t xml:space="preserve">lan. </w:t>
      </w:r>
      <w:r w:rsidR="00B47B56">
        <w:t>I</w:t>
      </w:r>
      <w:r>
        <w:t>s this a potential conflict for implementer being in the room?</w:t>
      </w:r>
    </w:p>
    <w:p w14:paraId="692546B3" w14:textId="386A7D75" w:rsidR="000F6822" w:rsidRDefault="009C08FB">
      <w:r>
        <w:t xml:space="preserve">Facilitator </w:t>
      </w:r>
      <w:r w:rsidR="000F6822">
        <w:t>A</w:t>
      </w:r>
      <w:r w:rsidR="008213D9">
        <w:t>nswer</w:t>
      </w:r>
      <w:r w:rsidR="000F6822">
        <w:t>: I don’t think we can ans</w:t>
      </w:r>
      <w:r w:rsidR="008213D9">
        <w:t>wer that concretely today. We e</w:t>
      </w:r>
      <w:r w:rsidR="000F6822">
        <w:t>ncour</w:t>
      </w:r>
      <w:r w:rsidR="00B47B56">
        <w:t>ag</w:t>
      </w:r>
      <w:r w:rsidR="008213D9">
        <w:t>e</w:t>
      </w:r>
      <w:r w:rsidR="000F6822">
        <w:t xml:space="preserve"> people to avoid making pitches that could raise a conflict.</w:t>
      </w:r>
    </w:p>
    <w:p w14:paraId="56163278" w14:textId="4E8360C9" w:rsidR="000F6822" w:rsidRDefault="000F6822">
      <w:r>
        <w:t>Q</w:t>
      </w:r>
      <w:r w:rsidR="008213D9">
        <w:t>uestion</w:t>
      </w:r>
      <w:r>
        <w:t xml:space="preserve">: Listening </w:t>
      </w:r>
      <w:r w:rsidR="00734213">
        <w:t xml:space="preserve">to a presentation </w:t>
      </w:r>
      <w:r>
        <w:t>is okay?</w:t>
      </w:r>
    </w:p>
    <w:p w14:paraId="2C9AFF96" w14:textId="25830E9A" w:rsidR="000F6822" w:rsidRDefault="008213D9">
      <w:r>
        <w:t>Response: P</w:t>
      </w:r>
      <w:r w:rsidR="000F6822">
        <w:t xml:space="preserve">resumably </w:t>
      </w:r>
      <w:r>
        <w:t>an implementer cannot</w:t>
      </w:r>
      <w:r w:rsidR="000F6822">
        <w:t xml:space="preserve"> influence </w:t>
      </w:r>
      <w:r>
        <w:t xml:space="preserve">a </w:t>
      </w:r>
      <w:r w:rsidR="000F6822">
        <w:t>P</w:t>
      </w:r>
      <w:r w:rsidR="00223D7D">
        <w:t>A</w:t>
      </w:r>
      <w:r>
        <w:t xml:space="preserve"> if he </w:t>
      </w:r>
      <w:r w:rsidR="00734213">
        <w:t xml:space="preserve">or she </w:t>
      </w:r>
      <w:r>
        <w:t>is not</w:t>
      </w:r>
      <w:r w:rsidR="000F6822">
        <w:t xml:space="preserve"> talking</w:t>
      </w:r>
      <w:r>
        <w:t>.</w:t>
      </w:r>
      <w:r w:rsidR="009C08FB">
        <w:t xml:space="preserve">  Furthermore, this is a CC meeting, whereas the ED was more concerned about Subcommittee meetings.</w:t>
      </w:r>
    </w:p>
    <w:p w14:paraId="2FD4001D" w14:textId="77777777" w:rsidR="009C08FB" w:rsidRDefault="009C08FB"/>
    <w:p w14:paraId="44AB744F" w14:textId="29E15F35" w:rsidR="000F6822" w:rsidRDefault="008213D9">
      <w:r>
        <w:t>Response: This is a public process. We</w:t>
      </w:r>
      <w:r w:rsidR="000F6822">
        <w:t xml:space="preserve"> will post</w:t>
      </w:r>
      <w:r>
        <w:t xml:space="preserve"> all presentations and public comments.</w:t>
      </w:r>
    </w:p>
    <w:p w14:paraId="1012656F" w14:textId="332A05D8" w:rsidR="000F6822" w:rsidRDefault="009C08FB">
      <w:r>
        <w:t xml:space="preserve">ED </w:t>
      </w:r>
      <w:r w:rsidR="008213D9">
        <w:t>Response</w:t>
      </w:r>
      <w:r w:rsidR="00B47B56">
        <w:t>: U</w:t>
      </w:r>
      <w:r w:rsidR="000F6822">
        <w:t xml:space="preserve">ntil we clarify </w:t>
      </w:r>
      <w:r>
        <w:t>COI rules</w:t>
      </w:r>
      <w:r w:rsidR="000F6822">
        <w:t xml:space="preserve">, it will not be an issue. </w:t>
      </w:r>
      <w:r w:rsidR="008213D9">
        <w:t>ED</w:t>
      </w:r>
      <w:r w:rsidR="000F6822">
        <w:t xml:space="preserve"> </w:t>
      </w:r>
      <w:r w:rsidR="008213D9">
        <w:t>“</w:t>
      </w:r>
      <w:r w:rsidR="000F6822">
        <w:t>wi</w:t>
      </w:r>
      <w:r w:rsidR="00B47B56">
        <w:t>l</w:t>
      </w:r>
      <w:r w:rsidR="000F6822">
        <w:t>l not retroactively ding you</w:t>
      </w:r>
      <w:r w:rsidR="00B47B56">
        <w:t>”</w:t>
      </w:r>
      <w:r w:rsidR="008213D9">
        <w:t xml:space="preserve"> when issue </w:t>
      </w:r>
      <w:r>
        <w:t xml:space="preserve">is </w:t>
      </w:r>
      <w:r w:rsidR="008213D9">
        <w:t>unresolved.</w:t>
      </w:r>
    </w:p>
    <w:p w14:paraId="20AA2FAA" w14:textId="77777777" w:rsidR="000F6822" w:rsidRDefault="000F6822"/>
    <w:p w14:paraId="03327314" w14:textId="0C6488CA" w:rsidR="000F6822" w:rsidRDefault="008213D9">
      <w:r>
        <w:t>Question:</w:t>
      </w:r>
      <w:r w:rsidR="000F6822">
        <w:t xml:space="preserve"> Did </w:t>
      </w:r>
      <w:r w:rsidR="00B47B56">
        <w:t>legislation</w:t>
      </w:r>
      <w:r w:rsidR="000F6822">
        <w:t xml:space="preserve"> define energy </w:t>
      </w:r>
      <w:r w:rsidR="00B47B56">
        <w:t>management</w:t>
      </w:r>
      <w:r w:rsidR="000F6822">
        <w:t xml:space="preserve"> systems or are you interpreting it</w:t>
      </w:r>
      <w:r>
        <w:t>?</w:t>
      </w:r>
    </w:p>
    <w:p w14:paraId="4DACDC01" w14:textId="571E120F" w:rsidR="000F6822" w:rsidRDefault="000F6822">
      <w:r>
        <w:t>A</w:t>
      </w:r>
      <w:r w:rsidR="008213D9">
        <w:t>nswer</w:t>
      </w:r>
      <w:r>
        <w:t xml:space="preserve">: </w:t>
      </w:r>
      <w:r w:rsidR="00B47B56">
        <w:t>Legislation</w:t>
      </w:r>
      <w:r>
        <w:t xml:space="preserve"> says </w:t>
      </w:r>
      <w:r w:rsidR="008213D9">
        <w:t>“</w:t>
      </w:r>
      <w:r>
        <w:t>products, services or software</w:t>
      </w:r>
      <w:r w:rsidR="008213D9">
        <w:t>.”</w:t>
      </w:r>
    </w:p>
    <w:p w14:paraId="1F3C92AC" w14:textId="47878498" w:rsidR="000F6822" w:rsidRDefault="008213D9">
      <w:r>
        <w:t>Comment</w:t>
      </w:r>
      <w:r w:rsidR="000F6822">
        <w:t xml:space="preserve">: </w:t>
      </w:r>
      <w:r w:rsidR="00734213">
        <w:t>It s</w:t>
      </w:r>
      <w:r w:rsidR="00B47B56">
        <w:t xml:space="preserve">eems like </w:t>
      </w:r>
      <w:r w:rsidR="000F6822">
        <w:t xml:space="preserve">you took a narrow </w:t>
      </w:r>
      <w:r w:rsidR="00B47B56">
        <w:t>interpretation of legislation requirements</w:t>
      </w:r>
      <w:r>
        <w:t>.</w:t>
      </w:r>
    </w:p>
    <w:p w14:paraId="71D397BD" w14:textId="33BDD4BB" w:rsidR="000F6822" w:rsidRDefault="008213D9">
      <w:r>
        <w:t>Response: The i</w:t>
      </w:r>
      <w:r w:rsidR="000F6822">
        <w:t>dea is to leverage current systems in</w:t>
      </w:r>
      <w:r w:rsidR="00B47B56">
        <w:t>-</w:t>
      </w:r>
      <w:r w:rsidR="000F6822">
        <w:t xml:space="preserve">house </w:t>
      </w:r>
      <w:r>
        <w:t>with</w:t>
      </w:r>
      <w:r w:rsidR="000F6822">
        <w:t xml:space="preserve"> outside products. These </w:t>
      </w:r>
      <w:r w:rsidR="00B47B56">
        <w:t xml:space="preserve">new </w:t>
      </w:r>
      <w:r w:rsidR="000F6822">
        <w:t>products are costly</w:t>
      </w:r>
      <w:r w:rsidR="00B47B56">
        <w:t xml:space="preserve">. We </w:t>
      </w:r>
      <w:r w:rsidR="000F6822">
        <w:t>want to pa</w:t>
      </w:r>
      <w:r w:rsidR="00B47B56">
        <w:t>rtner as much as we can and lev</w:t>
      </w:r>
      <w:r w:rsidR="000F6822">
        <w:t>erage internal systems so that we keep costs down</w:t>
      </w:r>
      <w:r w:rsidR="00B47B56">
        <w:t>.</w:t>
      </w:r>
    </w:p>
    <w:p w14:paraId="7D28705E" w14:textId="77777777" w:rsidR="00B47B56" w:rsidRDefault="00B47B56"/>
    <w:p w14:paraId="289C9CC2" w14:textId="77C413FF" w:rsidR="00B47B56" w:rsidRDefault="008213D9">
      <w:r>
        <w:t>Question: W</w:t>
      </w:r>
      <w:r w:rsidR="00B47B56">
        <w:t>hat size budget is contemplated by IOUs? Is funding coming from DR or EE budgets?</w:t>
      </w:r>
    </w:p>
    <w:p w14:paraId="4FC5E59B" w14:textId="38400E08" w:rsidR="00B47B56" w:rsidRDefault="00B47B56">
      <w:r>
        <w:t>A</w:t>
      </w:r>
      <w:r w:rsidR="008213D9">
        <w:t>nswer</w:t>
      </w:r>
      <w:r>
        <w:t>: SoCalGas is using EE funds. No idea how big overall budget is.</w:t>
      </w:r>
    </w:p>
    <w:p w14:paraId="72981A34" w14:textId="77777777" w:rsidR="00B47B56" w:rsidRDefault="00B47B56"/>
    <w:p w14:paraId="11CA70BD" w14:textId="31780659" w:rsidR="00B47B56" w:rsidRPr="008213D9" w:rsidRDefault="00EC3CFB">
      <w:pPr>
        <w:rPr>
          <w:i/>
          <w:u w:val="single"/>
        </w:rPr>
      </w:pPr>
      <w:r>
        <w:rPr>
          <w:i/>
          <w:u w:val="single"/>
        </w:rPr>
        <w:t>SCE</w:t>
      </w:r>
      <w:r w:rsidR="008213D9">
        <w:rPr>
          <w:i/>
          <w:u w:val="single"/>
        </w:rPr>
        <w:t xml:space="preserve"> AB 793 Presentation</w:t>
      </w:r>
      <w:r w:rsidR="00B47B56" w:rsidRPr="008213D9">
        <w:rPr>
          <w:i/>
          <w:u w:val="single"/>
        </w:rPr>
        <w:t xml:space="preserve"> – Randy Robinson</w:t>
      </w:r>
    </w:p>
    <w:p w14:paraId="0C4890D9" w14:textId="60D31193" w:rsidR="00B47B56" w:rsidRDefault="008213D9">
      <w:r w:rsidRPr="006E124A">
        <w:t>[</w:t>
      </w:r>
      <w:hyperlink r:id="rId11" w:history="1">
        <w:r w:rsidR="00B47B56" w:rsidRPr="006E124A">
          <w:rPr>
            <w:rStyle w:val="Hyperlink"/>
            <w:i/>
          </w:rPr>
          <w:t>See slides</w:t>
        </w:r>
      </w:hyperlink>
      <w:r w:rsidR="00B47B56" w:rsidRPr="006E124A">
        <w:t>.</w:t>
      </w:r>
      <w:r w:rsidRPr="006E124A">
        <w:t>]</w:t>
      </w:r>
    </w:p>
    <w:p w14:paraId="69930004" w14:textId="77777777" w:rsidR="00B47B56" w:rsidRDefault="00B47B56"/>
    <w:p w14:paraId="334A48DD" w14:textId="4B9891B5" w:rsidR="00B47B56" w:rsidRDefault="00EC3CFB">
      <w:r>
        <w:t>SCE</w:t>
      </w:r>
      <w:r w:rsidR="00B47B56">
        <w:t xml:space="preserve"> has a multifamily offering. W</w:t>
      </w:r>
      <w:r>
        <w:t>e are w</w:t>
      </w:r>
      <w:r w:rsidR="006E124A">
        <w:t>orking with EmberTech to expa</w:t>
      </w:r>
      <w:r w:rsidR="00B47B56">
        <w:t xml:space="preserve">nd to </w:t>
      </w:r>
      <w:r w:rsidR="006E124A">
        <w:t>m</w:t>
      </w:r>
      <w:r w:rsidR="004D3E20">
        <w:t>ultifamily</w:t>
      </w:r>
      <w:r w:rsidR="00B47B56">
        <w:t xml:space="preserve"> programs.</w:t>
      </w:r>
    </w:p>
    <w:p w14:paraId="58279923" w14:textId="77777777" w:rsidR="00B47B56" w:rsidRDefault="00B47B56"/>
    <w:p w14:paraId="566E69EB" w14:textId="3BD260DD" w:rsidR="00B47B56" w:rsidRDefault="00B47B56">
      <w:r>
        <w:t>Initial funding will come from existing programs that we are extending</w:t>
      </w:r>
      <w:r w:rsidR="006E124A">
        <w:t>.</w:t>
      </w:r>
    </w:p>
    <w:p w14:paraId="5903BC39" w14:textId="77777777" w:rsidR="00B47B56" w:rsidRDefault="00B47B56"/>
    <w:p w14:paraId="09B8CE2E" w14:textId="7BF71101" w:rsidR="00B47B56" w:rsidRDefault="006E124A">
      <w:r>
        <w:t>SCE is</w:t>
      </w:r>
      <w:r w:rsidR="00B47B56">
        <w:t xml:space="preserve"> committed to also targeting low income segment and small and medium businesses.</w:t>
      </w:r>
    </w:p>
    <w:p w14:paraId="3E41E4DD" w14:textId="77777777" w:rsidR="00B47B56" w:rsidRDefault="00B47B56"/>
    <w:p w14:paraId="06785CF1" w14:textId="717F36E9" w:rsidR="0031737B" w:rsidRDefault="00734213">
      <w:r>
        <w:t>Comment: I</w:t>
      </w:r>
      <w:r w:rsidR="0031737B">
        <w:t xml:space="preserve"> understand </w:t>
      </w:r>
      <w:r>
        <w:t xml:space="preserve">the </w:t>
      </w:r>
      <w:r w:rsidR="008712DD">
        <w:t>challenge</w:t>
      </w:r>
      <w:r>
        <w:t>s</w:t>
      </w:r>
      <w:r w:rsidR="0031737B">
        <w:t xml:space="preserve"> of Wifi</w:t>
      </w:r>
      <w:r w:rsidR="00DB3C99">
        <w:t xml:space="preserve"> (not being in all homes especially low income) </w:t>
      </w:r>
      <w:r w:rsidR="0031737B">
        <w:t xml:space="preserve"> and deploying intent of bill to low income</w:t>
      </w:r>
      <w:r w:rsidR="00B07D97">
        <w:t xml:space="preserve"> sector, </w:t>
      </w:r>
      <w:r>
        <w:t>b</w:t>
      </w:r>
      <w:r w:rsidR="0031737B">
        <w:t xml:space="preserve">ut you can </w:t>
      </w:r>
      <w:r w:rsidR="00DB3C99">
        <w:t xml:space="preserve">still </w:t>
      </w:r>
      <w:r w:rsidR="0031737B">
        <w:t>communicate with low income customers by text.</w:t>
      </w:r>
    </w:p>
    <w:p w14:paraId="0C386A8E" w14:textId="78A4556B" w:rsidR="0031737B" w:rsidRDefault="00734213">
      <w:r>
        <w:t>Response: I t</w:t>
      </w:r>
      <w:r w:rsidR="0031737B">
        <w:t>otally agree with you</w:t>
      </w:r>
      <w:r>
        <w:t>.</w:t>
      </w:r>
      <w:r w:rsidR="0031737B">
        <w:t xml:space="preserve"> </w:t>
      </w:r>
    </w:p>
    <w:p w14:paraId="3AE07AF1" w14:textId="77777777" w:rsidR="00734213" w:rsidRDefault="00734213"/>
    <w:p w14:paraId="59E3190F" w14:textId="77777777" w:rsidR="00B07D97" w:rsidRDefault="00734213">
      <w:r>
        <w:t xml:space="preserve">Question: </w:t>
      </w:r>
      <w:r w:rsidR="008712DD">
        <w:t>Who gets credit for energy savings?</w:t>
      </w:r>
    </w:p>
    <w:p w14:paraId="0A321F5A" w14:textId="78452D63" w:rsidR="008712DD" w:rsidRDefault="008712DD">
      <w:r>
        <w:t>A</w:t>
      </w:r>
      <w:r w:rsidR="00734213">
        <w:t>nswer: W</w:t>
      </w:r>
      <w:r>
        <w:t xml:space="preserve">hen we </w:t>
      </w:r>
      <w:r w:rsidR="00734213">
        <w:t xml:space="preserve">partner with electric utility, </w:t>
      </w:r>
      <w:r>
        <w:t>electric saving</w:t>
      </w:r>
      <w:r w:rsidR="00734213">
        <w:t>s are given to electric utility and</w:t>
      </w:r>
      <w:r>
        <w:t xml:space="preserve"> gas savings </w:t>
      </w:r>
      <w:r w:rsidR="00734213">
        <w:t xml:space="preserve">are </w:t>
      </w:r>
      <w:r>
        <w:t>given to gas company. Savings are divvied up depending on the HVAC equipment. If dual fuel</w:t>
      </w:r>
      <w:r w:rsidR="00223D7D">
        <w:t xml:space="preserve"> unit</w:t>
      </w:r>
      <w:r>
        <w:t>, division will be based on deemed accounting principles.</w:t>
      </w:r>
    </w:p>
    <w:p w14:paraId="17149E09" w14:textId="77777777" w:rsidR="006F47E0" w:rsidRDefault="006F47E0"/>
    <w:p w14:paraId="594E24C0" w14:textId="4110881D" w:rsidR="00223D7D" w:rsidRDefault="00734213">
      <w:r>
        <w:t>Question</w:t>
      </w:r>
      <w:r w:rsidR="006D165A">
        <w:t>: A</w:t>
      </w:r>
      <w:r w:rsidR="00223D7D">
        <w:t>re any of measures for low income segment new and not already included in energy assistant program?</w:t>
      </w:r>
    </w:p>
    <w:p w14:paraId="66D85978" w14:textId="3EADB79E" w:rsidR="00223D7D" w:rsidRDefault="00734213">
      <w:r>
        <w:t>Answer</w:t>
      </w:r>
      <w:r w:rsidR="006D165A">
        <w:t>: A</w:t>
      </w:r>
      <w:r w:rsidR="00223D7D">
        <w:t>ll of them.</w:t>
      </w:r>
    </w:p>
    <w:p w14:paraId="0CFF6EB4" w14:textId="77777777" w:rsidR="006F47E0" w:rsidRDefault="006F47E0"/>
    <w:p w14:paraId="570E21B4" w14:textId="4BF1AC0C" w:rsidR="00223D7D" w:rsidRDefault="00734213">
      <w:r>
        <w:t>Question</w:t>
      </w:r>
      <w:r w:rsidR="00223D7D">
        <w:t xml:space="preserve">: Are you looking into fault </w:t>
      </w:r>
      <w:r w:rsidR="006E124A">
        <w:t>detection</w:t>
      </w:r>
      <w:r w:rsidR="00223D7D">
        <w:t xml:space="preserve"> at all?</w:t>
      </w:r>
    </w:p>
    <w:p w14:paraId="542FD566" w14:textId="62F54D6E" w:rsidR="00223D7D" w:rsidRDefault="00223D7D">
      <w:r>
        <w:t>A</w:t>
      </w:r>
      <w:r w:rsidR="00734213">
        <w:t>nswer</w:t>
      </w:r>
      <w:r>
        <w:t>: I am not currently aware of that effort</w:t>
      </w:r>
      <w:r w:rsidR="00734213">
        <w:t>.</w:t>
      </w:r>
    </w:p>
    <w:p w14:paraId="4FCDD316" w14:textId="77A85D7C" w:rsidR="00223D7D" w:rsidRDefault="00734213">
      <w:r>
        <w:t>Comment</w:t>
      </w:r>
      <w:r w:rsidR="00223D7D">
        <w:t>: It would be very good to look into this</w:t>
      </w:r>
      <w:r>
        <w:t>.</w:t>
      </w:r>
    </w:p>
    <w:p w14:paraId="5E434C0F" w14:textId="3F711517" w:rsidR="00223D7D" w:rsidRDefault="00734213">
      <w:r>
        <w:t>Comment</w:t>
      </w:r>
      <w:r w:rsidR="00223D7D">
        <w:t>: SCE emerging technologies</w:t>
      </w:r>
      <w:r>
        <w:t xml:space="preserve"> group is</w:t>
      </w:r>
      <w:r w:rsidR="00223D7D">
        <w:t xml:space="preserve"> looking into it.</w:t>
      </w:r>
    </w:p>
    <w:p w14:paraId="17B795F5" w14:textId="77777777" w:rsidR="00223D7D" w:rsidRDefault="00223D7D"/>
    <w:p w14:paraId="25AE96F4" w14:textId="5F5CD1F6" w:rsidR="00223D7D" w:rsidRDefault="00734213">
      <w:r>
        <w:t>Question:</w:t>
      </w:r>
      <w:r w:rsidR="006D165A">
        <w:t xml:space="preserve"> </w:t>
      </w:r>
      <w:r>
        <w:t xml:space="preserve">The </w:t>
      </w:r>
      <w:r w:rsidR="006D165A">
        <w:t xml:space="preserve">text in </w:t>
      </w:r>
      <w:r>
        <w:t xml:space="preserve">the </w:t>
      </w:r>
      <w:r w:rsidR="006D165A">
        <w:t>legislation recommends that energy savings also be measured by meter, not just deemed. Can either PA address metered savings?</w:t>
      </w:r>
    </w:p>
    <w:p w14:paraId="79C62C7D" w14:textId="343DCE4D" w:rsidR="006D165A" w:rsidRDefault="00734213">
      <w:r>
        <w:t>Comment:</w:t>
      </w:r>
      <w:r w:rsidR="006D165A">
        <w:t xml:space="preserve"> </w:t>
      </w:r>
      <w:r>
        <w:t xml:space="preserve">I’m </w:t>
      </w:r>
      <w:r w:rsidR="006D165A">
        <w:t xml:space="preserve">not sure metered savings are called out in </w:t>
      </w:r>
      <w:r>
        <w:t xml:space="preserve">the </w:t>
      </w:r>
      <w:r w:rsidR="00056782">
        <w:t>legislation</w:t>
      </w:r>
      <w:r>
        <w:t>.</w:t>
      </w:r>
    </w:p>
    <w:p w14:paraId="7C77C580" w14:textId="7FAF4EB3" w:rsidR="006D165A" w:rsidRDefault="00734213">
      <w:r>
        <w:t>Comment: M</w:t>
      </w:r>
      <w:r w:rsidR="006E124A">
        <w:t>eter-</w:t>
      </w:r>
      <w:r w:rsidR="006D165A">
        <w:t xml:space="preserve">based savings </w:t>
      </w:r>
      <w:r>
        <w:t xml:space="preserve">are </w:t>
      </w:r>
      <w:r w:rsidR="006D165A">
        <w:t>not required by bill. Underlying i</w:t>
      </w:r>
      <w:r>
        <w:t>ntention of bill was for meter-</w:t>
      </w:r>
      <w:r w:rsidR="006D165A">
        <w:t>based path</w:t>
      </w:r>
      <w:r>
        <w:t xml:space="preserve"> eventually.</w:t>
      </w:r>
    </w:p>
    <w:p w14:paraId="57F4F568" w14:textId="77777777" w:rsidR="006D165A" w:rsidRDefault="006D165A"/>
    <w:p w14:paraId="2A713D1F" w14:textId="00915CFB" w:rsidR="007A3B9F" w:rsidRDefault="00734213">
      <w:r>
        <w:t xml:space="preserve">Question: </w:t>
      </w:r>
      <w:r w:rsidR="007A3B9F">
        <w:t xml:space="preserve">In initial round of technologies, </w:t>
      </w:r>
      <w:r w:rsidR="00DC280D">
        <w:t xml:space="preserve">has there been </w:t>
      </w:r>
      <w:r w:rsidR="007A3B9F">
        <w:t xml:space="preserve">consideration </w:t>
      </w:r>
      <w:r w:rsidR="007A3B9F" w:rsidRPr="00A01C6B">
        <w:t xml:space="preserve">of </w:t>
      </w:r>
      <w:r w:rsidR="007A3B9F" w:rsidRPr="004C08F9">
        <w:t>HAN</w:t>
      </w:r>
      <w:r w:rsidR="00A01C6B" w:rsidRPr="004C08F9">
        <w:t xml:space="preserve"> (home area network)</w:t>
      </w:r>
      <w:r w:rsidR="007A3B9F" w:rsidRPr="004C08F9">
        <w:t>-based</w:t>
      </w:r>
      <w:r w:rsidR="007A3B9F" w:rsidRPr="00A01C6B">
        <w:t xml:space="preserve"> and green button </w:t>
      </w:r>
      <w:r w:rsidR="00DC280D" w:rsidRPr="00A01C6B">
        <w:t xml:space="preserve">connect </w:t>
      </w:r>
      <w:r w:rsidR="007A3B9F" w:rsidRPr="00A01C6B">
        <w:t>technologies that leverage AMI</w:t>
      </w:r>
      <w:r w:rsidR="007A3B9F">
        <w:t>?</w:t>
      </w:r>
    </w:p>
    <w:p w14:paraId="785A6912" w14:textId="271FAB1B" w:rsidR="007A3B9F" w:rsidRDefault="007A3B9F">
      <w:r>
        <w:t>A</w:t>
      </w:r>
      <w:r w:rsidR="00734213">
        <w:t>nswer</w:t>
      </w:r>
      <w:r>
        <w:t xml:space="preserve">: </w:t>
      </w:r>
      <w:r w:rsidR="00734213">
        <w:t>SCE</w:t>
      </w:r>
      <w:r>
        <w:t xml:space="preserve"> is planning to use green button </w:t>
      </w:r>
      <w:r w:rsidR="00DC280D">
        <w:t xml:space="preserve">connect </w:t>
      </w:r>
      <w:r>
        <w:t>technologies.</w:t>
      </w:r>
    </w:p>
    <w:p w14:paraId="03F8394E" w14:textId="6426204C" w:rsidR="000F6822" w:rsidRDefault="00734213">
      <w:r>
        <w:t>Comment</w:t>
      </w:r>
      <w:r w:rsidR="00DC280D">
        <w:t>: A</w:t>
      </w:r>
      <w:r w:rsidR="007A3B9F">
        <w:t xml:space="preserve"> lot of these tech</w:t>
      </w:r>
      <w:r>
        <w:t>nologies are free to download, but i</w:t>
      </w:r>
      <w:r w:rsidR="007A3B9F">
        <w:t xml:space="preserve">nformation without insights </w:t>
      </w:r>
      <w:r>
        <w:t>is</w:t>
      </w:r>
      <w:r w:rsidR="007A3B9F">
        <w:t xml:space="preserve"> useless. </w:t>
      </w:r>
    </w:p>
    <w:p w14:paraId="35892607" w14:textId="77777777" w:rsidR="007A3B9F" w:rsidRDefault="007A3B9F"/>
    <w:p w14:paraId="6984B7AD" w14:textId="695182CA" w:rsidR="007A3B9F" w:rsidRDefault="00DC280D">
      <w:r>
        <w:t xml:space="preserve">Comment: </w:t>
      </w:r>
      <w:r w:rsidR="007A3B9F">
        <w:t>There are t</w:t>
      </w:r>
      <w:r w:rsidR="00734213">
        <w:t>ools out there using AMI data. T</w:t>
      </w:r>
      <w:r w:rsidR="007A3B9F">
        <w:t>hey should be considered.</w:t>
      </w:r>
    </w:p>
    <w:p w14:paraId="42D34C9D" w14:textId="3B31EB18" w:rsidR="007A3B9F" w:rsidRDefault="00DC280D">
      <w:r>
        <w:t xml:space="preserve">Comment: </w:t>
      </w:r>
      <w:r w:rsidR="007A3B9F">
        <w:t>PG&amp;E is considering these tools.</w:t>
      </w:r>
    </w:p>
    <w:p w14:paraId="0703D743" w14:textId="259D34BF" w:rsidR="007A3B9F" w:rsidRDefault="00DC280D">
      <w:r>
        <w:t xml:space="preserve">Comment: </w:t>
      </w:r>
      <w:r w:rsidR="007A3B9F">
        <w:t>I</w:t>
      </w:r>
      <w:r w:rsidR="00734213">
        <w:t>t is i</w:t>
      </w:r>
      <w:r w:rsidR="007A3B9F">
        <w:t>mportant not to conflate this bill with all things involving communication. Bill is about information feedback and control. Some of these issues</w:t>
      </w:r>
      <w:r w:rsidR="00DB3C99">
        <w:t xml:space="preserve"> such as fault detection</w:t>
      </w:r>
      <w:r w:rsidR="007A3B9F">
        <w:t xml:space="preserve"> may be outside AB 793 intent</w:t>
      </w:r>
      <w:r w:rsidR="00DB3C99">
        <w:t>, though they are good ideas</w:t>
      </w:r>
      <w:r w:rsidR="007A3B9F">
        <w:t>.</w:t>
      </w:r>
    </w:p>
    <w:p w14:paraId="54486C8C" w14:textId="77777777" w:rsidR="007A3B9F" w:rsidRDefault="007A3B9F"/>
    <w:p w14:paraId="3648ABBB" w14:textId="4068C0A1" w:rsidR="007A3B9F" w:rsidRPr="00A356B7" w:rsidRDefault="00734213">
      <w:pPr>
        <w:rPr>
          <w:i/>
          <w:u w:val="single"/>
        </w:rPr>
      </w:pPr>
      <w:r w:rsidRPr="00A356B7">
        <w:rPr>
          <w:i/>
          <w:u w:val="single"/>
        </w:rPr>
        <w:t>PG&amp;E</w:t>
      </w:r>
      <w:r w:rsidR="00E0782C" w:rsidRPr="00A356B7">
        <w:rPr>
          <w:i/>
          <w:u w:val="single"/>
        </w:rPr>
        <w:t xml:space="preserve"> – Susan Norris</w:t>
      </w:r>
    </w:p>
    <w:p w14:paraId="76A88639" w14:textId="2E1050D9" w:rsidR="00E0782C" w:rsidRPr="00734213" w:rsidRDefault="00734213">
      <w:r>
        <w:t>[</w:t>
      </w:r>
      <w:hyperlink r:id="rId12" w:history="1">
        <w:r w:rsidR="00E0782C" w:rsidRPr="00734213">
          <w:rPr>
            <w:rStyle w:val="Hyperlink"/>
            <w:i/>
          </w:rPr>
          <w:t>See slides</w:t>
        </w:r>
      </w:hyperlink>
      <w:r w:rsidR="00CC1656" w:rsidRPr="00734213">
        <w:rPr>
          <w:i/>
        </w:rPr>
        <w:t>.</w:t>
      </w:r>
      <w:r w:rsidRPr="004C08F9">
        <w:t>]</w:t>
      </w:r>
    </w:p>
    <w:p w14:paraId="219139F4" w14:textId="77777777" w:rsidR="00DC280D" w:rsidRDefault="00DC280D"/>
    <w:p w14:paraId="5940C879" w14:textId="7EE57F66" w:rsidR="00DC280D" w:rsidRDefault="00F9187A">
      <w:r>
        <w:t>Question: It l</w:t>
      </w:r>
      <w:r w:rsidR="009A7540">
        <w:t xml:space="preserve">ooks like utilities have already picked “winners.” How do </w:t>
      </w:r>
      <w:r>
        <w:t>you keep the process</w:t>
      </w:r>
      <w:r w:rsidR="009A7540">
        <w:t xml:space="preserve"> open </w:t>
      </w:r>
      <w:r>
        <w:t>to allow</w:t>
      </w:r>
      <w:r w:rsidR="009A7540">
        <w:t xml:space="preserve"> all applicable vendors into the space?</w:t>
      </w:r>
    </w:p>
    <w:p w14:paraId="2557A00D" w14:textId="036B2F9A" w:rsidR="009A7540" w:rsidRDefault="009A7540">
      <w:r>
        <w:t>A</w:t>
      </w:r>
      <w:r w:rsidR="00F9187A">
        <w:t>nswer</w:t>
      </w:r>
      <w:r>
        <w:t>: We bri</w:t>
      </w:r>
      <w:r w:rsidR="00F9187A">
        <w:t xml:space="preserve">ng all vendors into the space. This </w:t>
      </w:r>
      <w:r>
        <w:t>allows us to determine what works with those who understand and those who don’t. Vendors in circle on slide are those we work with today.</w:t>
      </w:r>
    </w:p>
    <w:p w14:paraId="03051584" w14:textId="354B01DF" w:rsidR="009A7540" w:rsidRDefault="009A7540">
      <w:r>
        <w:t>Q</w:t>
      </w:r>
      <w:r w:rsidR="00F9187A">
        <w:t>uestion: I</w:t>
      </w:r>
      <w:r>
        <w:t>s there an open bidder opportunity?</w:t>
      </w:r>
    </w:p>
    <w:p w14:paraId="75172471" w14:textId="7E752A79" w:rsidR="009A7540" w:rsidRDefault="00056782">
      <w:r>
        <w:t>A</w:t>
      </w:r>
      <w:r w:rsidR="00F9187A">
        <w:t>nswer</w:t>
      </w:r>
      <w:r>
        <w:t>: Yes. Often smaller start</w:t>
      </w:r>
      <w:r w:rsidR="009A7540">
        <w:t xml:space="preserve">ups aren’t </w:t>
      </w:r>
      <w:r w:rsidR="00DB3C99">
        <w:t xml:space="preserve">very experience in how to </w:t>
      </w:r>
      <w:r w:rsidR="009A7540">
        <w:t xml:space="preserve">work with utilities. Emerging technology forums teach vendors about how to get involved with utilities. </w:t>
      </w:r>
    </w:p>
    <w:p w14:paraId="521873C2" w14:textId="77777777" w:rsidR="00C61D7F" w:rsidRDefault="00C61D7F"/>
    <w:p w14:paraId="0F1DC620" w14:textId="523D41C3" w:rsidR="00C61D7F" w:rsidRDefault="00F9187A">
      <w:r>
        <w:t>Question</w:t>
      </w:r>
      <w:r w:rsidR="00C61D7F">
        <w:t xml:space="preserve">: This </w:t>
      </w:r>
      <w:r>
        <w:t>is</w:t>
      </w:r>
      <w:r w:rsidR="00C61D7F">
        <w:t xml:space="preserve"> presented as </w:t>
      </w:r>
      <w:r>
        <w:t xml:space="preserve">a </w:t>
      </w:r>
      <w:r w:rsidR="00056782">
        <w:t>standalone effort. Do you intend</w:t>
      </w:r>
      <w:r w:rsidR="00C61D7F">
        <w:t xml:space="preserve"> to leverage other programs with customers or is this an add on</w:t>
      </w:r>
      <w:r w:rsidR="00056782">
        <w:t>?</w:t>
      </w:r>
    </w:p>
    <w:p w14:paraId="4595EFA9" w14:textId="77777777" w:rsidR="00C61D7F" w:rsidRDefault="00C61D7F" w:rsidP="00C61D7F"/>
    <w:p w14:paraId="150C7473" w14:textId="6ADEEBBB" w:rsidR="00C61D7F" w:rsidRDefault="00C61D7F" w:rsidP="00C61D7F">
      <w:r>
        <w:t xml:space="preserve">Answer: Yes, we see big opportunity to </w:t>
      </w:r>
      <w:r w:rsidR="00056782">
        <w:t>bundle</w:t>
      </w:r>
      <w:r>
        <w:t xml:space="preserve">. We would leverage programs like time of use programs. </w:t>
      </w:r>
    </w:p>
    <w:p w14:paraId="28D77EBC" w14:textId="77777777" w:rsidR="00DC280D" w:rsidRDefault="00DC280D"/>
    <w:p w14:paraId="1EA6F8B1" w14:textId="021BDC9C" w:rsidR="009A7540" w:rsidRDefault="00F9187A">
      <w:r>
        <w:t>Question: W</w:t>
      </w:r>
      <w:r w:rsidR="00C61D7F">
        <w:t xml:space="preserve">ho are </w:t>
      </w:r>
      <w:r>
        <w:t xml:space="preserve">your </w:t>
      </w:r>
      <w:r w:rsidR="00C61D7F">
        <w:t xml:space="preserve">partners in </w:t>
      </w:r>
      <w:r>
        <w:t>reaching your</w:t>
      </w:r>
      <w:r w:rsidR="00C61D7F">
        <w:t xml:space="preserve"> customers to teach </w:t>
      </w:r>
      <w:r>
        <w:t>them</w:t>
      </w:r>
      <w:r w:rsidR="00C61D7F">
        <w:t xml:space="preserve"> and motivate them to learn</w:t>
      </w:r>
      <w:r>
        <w:t>?</w:t>
      </w:r>
    </w:p>
    <w:p w14:paraId="59EC65DF" w14:textId="74D92457" w:rsidR="00C61D7F" w:rsidRDefault="00C61D7F">
      <w:r>
        <w:t>Answer: Some of it requires figuring out where cus</w:t>
      </w:r>
      <w:r w:rsidR="00F9187A">
        <w:t>tomers are buying the products. R</w:t>
      </w:r>
      <w:r>
        <w:t xml:space="preserve">etail partners are important to give customers </w:t>
      </w:r>
      <w:r w:rsidR="00F9187A">
        <w:t xml:space="preserve">the </w:t>
      </w:r>
      <w:r>
        <w:t xml:space="preserve">opportunity to touch and feel </w:t>
      </w:r>
      <w:r w:rsidR="00F9187A">
        <w:t>the products</w:t>
      </w:r>
      <w:r>
        <w:t xml:space="preserve">. HVAC contractors are important for </w:t>
      </w:r>
      <w:r w:rsidR="00F9187A">
        <w:t>introducing</w:t>
      </w:r>
      <w:r>
        <w:t xml:space="preserve"> new tec</w:t>
      </w:r>
      <w:r w:rsidR="00F9187A">
        <w:t>hnologies to customers. Energy S</w:t>
      </w:r>
      <w:r>
        <w:t xml:space="preserve">avings Assistance Program is </w:t>
      </w:r>
      <w:r w:rsidR="00F9187A">
        <w:t xml:space="preserve">also </w:t>
      </w:r>
      <w:r>
        <w:t>a huge opportunity.</w:t>
      </w:r>
    </w:p>
    <w:p w14:paraId="58249DC9" w14:textId="77777777" w:rsidR="00C61D7F" w:rsidRDefault="00C61D7F"/>
    <w:p w14:paraId="3E2799B8" w14:textId="3CF80717" w:rsidR="00C61D7F" w:rsidRPr="00F9187A" w:rsidRDefault="00C61D7F">
      <w:pPr>
        <w:rPr>
          <w:i/>
          <w:u w:val="single"/>
        </w:rPr>
      </w:pPr>
      <w:r w:rsidRPr="00F9187A">
        <w:rPr>
          <w:i/>
          <w:u w:val="single"/>
        </w:rPr>
        <w:t>SDG&amp;E – Chad Ihrig</w:t>
      </w:r>
    </w:p>
    <w:p w14:paraId="10919B1B" w14:textId="47D2CFB9" w:rsidR="00C61D7F" w:rsidRDefault="00F9187A">
      <w:r>
        <w:t>[</w:t>
      </w:r>
      <w:hyperlink r:id="rId13" w:history="1">
        <w:r w:rsidR="00C61D7F" w:rsidRPr="00F9187A">
          <w:rPr>
            <w:rStyle w:val="Hyperlink"/>
            <w:i/>
          </w:rPr>
          <w:t>See slides</w:t>
        </w:r>
      </w:hyperlink>
      <w:r w:rsidR="00C61D7F">
        <w:t>.</w:t>
      </w:r>
      <w:r>
        <w:t>]</w:t>
      </w:r>
    </w:p>
    <w:p w14:paraId="1234E49C" w14:textId="77777777" w:rsidR="00C61D7F" w:rsidRDefault="00C61D7F"/>
    <w:p w14:paraId="47BB778F" w14:textId="3C1C5388" w:rsidR="00C61D7F" w:rsidRDefault="00F9187A">
      <w:r>
        <w:t>Question: Do you have</w:t>
      </w:r>
      <w:r w:rsidR="00F6317D">
        <w:t xml:space="preserve"> minimum standards for rebates?</w:t>
      </w:r>
    </w:p>
    <w:p w14:paraId="6432B1D3" w14:textId="60F5051F" w:rsidR="00F6317D" w:rsidRDefault="00F6317D">
      <w:r>
        <w:t>A</w:t>
      </w:r>
      <w:r w:rsidR="00F9187A">
        <w:t>nswer: Yes, we do. We are working o</w:t>
      </w:r>
      <w:r>
        <w:t>n it</w:t>
      </w:r>
      <w:r w:rsidR="00F9187A">
        <w:t>.</w:t>
      </w:r>
    </w:p>
    <w:p w14:paraId="6DE61569" w14:textId="77777777" w:rsidR="00F6317D" w:rsidRDefault="00F6317D"/>
    <w:p w14:paraId="0B072C2B" w14:textId="4B7445CE" w:rsidR="00F6317D" w:rsidRDefault="00F9187A">
      <w:r>
        <w:t>Question:</w:t>
      </w:r>
      <w:r w:rsidR="00F6317D">
        <w:t xml:space="preserve"> H</w:t>
      </w:r>
      <w:r w:rsidR="00C75E6A">
        <w:t>ow does h</w:t>
      </w:r>
      <w:r w:rsidR="00F6317D">
        <w:t>eat pump water heater</w:t>
      </w:r>
      <w:r w:rsidR="00C75E6A">
        <w:t xml:space="preserve"> work</w:t>
      </w:r>
      <w:r w:rsidR="00F6317D">
        <w:t>?</w:t>
      </w:r>
    </w:p>
    <w:p w14:paraId="0A1C8237" w14:textId="46AA669B" w:rsidR="00F6317D" w:rsidRDefault="0024068A">
      <w:r>
        <w:t xml:space="preserve">Answer: When you use it </w:t>
      </w:r>
      <w:r w:rsidR="00F6317D">
        <w:t>you would be able to load shift. Heater would heat water during low demand times</w:t>
      </w:r>
      <w:r>
        <w:t>.</w:t>
      </w:r>
    </w:p>
    <w:p w14:paraId="5D7A2E55" w14:textId="77777777" w:rsidR="00F6317D" w:rsidRDefault="00F6317D"/>
    <w:p w14:paraId="2DE091E3" w14:textId="31A149AD" w:rsidR="00F6317D" w:rsidRDefault="0024068A">
      <w:r>
        <w:t xml:space="preserve">Question: Messages from the market show </w:t>
      </w:r>
      <w:r w:rsidR="00F6317D">
        <w:t>a lot of movement toward in</w:t>
      </w:r>
      <w:r w:rsidR="006E124A">
        <w:t>stant/on-</w:t>
      </w:r>
      <w:r>
        <w:t xml:space="preserve">demand </w:t>
      </w:r>
      <w:r w:rsidR="00E2763A">
        <w:t xml:space="preserve">electric </w:t>
      </w:r>
      <w:r>
        <w:t>water heating. Do you s</w:t>
      </w:r>
      <w:r w:rsidR="00F6317D">
        <w:t xml:space="preserve">ee </w:t>
      </w:r>
      <w:r>
        <w:t xml:space="preserve">complications with </w:t>
      </w:r>
      <w:r w:rsidR="00E2763A">
        <w:t xml:space="preserve">promoting </w:t>
      </w:r>
      <w:r>
        <w:t xml:space="preserve">those </w:t>
      </w:r>
      <w:r w:rsidR="00F6317D">
        <w:t>technologies in the marketplace</w:t>
      </w:r>
      <w:r w:rsidR="00E2763A">
        <w:t xml:space="preserve"> given gas water heating stock</w:t>
      </w:r>
      <w:r w:rsidR="00F6317D">
        <w:t>?</w:t>
      </w:r>
    </w:p>
    <w:p w14:paraId="7F32D56F" w14:textId="0A6E551E" w:rsidR="00F6317D" w:rsidRDefault="00F6317D">
      <w:r>
        <w:t>A</w:t>
      </w:r>
      <w:r w:rsidR="0024068A">
        <w:t>nswer</w:t>
      </w:r>
      <w:r>
        <w:t xml:space="preserve">: </w:t>
      </w:r>
      <w:r w:rsidR="0024068A">
        <w:t>About</w:t>
      </w:r>
      <w:r>
        <w:t xml:space="preserve"> 10% of our service territory is all electric. We would target customers who already have electric water heating.</w:t>
      </w:r>
    </w:p>
    <w:p w14:paraId="294C8FA9" w14:textId="77777777" w:rsidR="00F6317D" w:rsidRDefault="00F6317D"/>
    <w:p w14:paraId="366F0552" w14:textId="2004B8E6" w:rsidR="00F6317D" w:rsidRDefault="00F6317D">
      <w:r>
        <w:t>Q</w:t>
      </w:r>
      <w:r w:rsidR="0024068A">
        <w:t>uestion</w:t>
      </w:r>
      <w:r>
        <w:t>: Can’t they just put smart controls on electric water heater</w:t>
      </w:r>
      <w:r w:rsidR="00E2763A">
        <w:t xml:space="preserve"> without pushing heat pumps</w:t>
      </w:r>
      <w:r>
        <w:t>?</w:t>
      </w:r>
    </w:p>
    <w:p w14:paraId="1C158485" w14:textId="703609EC" w:rsidR="00F6317D" w:rsidRDefault="00F6317D">
      <w:r>
        <w:t>A</w:t>
      </w:r>
      <w:r w:rsidR="0024068A">
        <w:t>nswer</w:t>
      </w:r>
      <w:r>
        <w:t>: We are looking at efficiency of the device</w:t>
      </w:r>
      <w:r w:rsidR="00E2763A">
        <w:t>,</w:t>
      </w:r>
      <w:r>
        <w:t xml:space="preserve"> as well.</w:t>
      </w:r>
    </w:p>
    <w:p w14:paraId="38C3043D" w14:textId="77777777" w:rsidR="00F6317D" w:rsidRDefault="00F6317D"/>
    <w:p w14:paraId="3E499F76" w14:textId="3C0006E9" w:rsidR="00F6317D" w:rsidRDefault="0024068A">
      <w:r>
        <w:t>Comment: W</w:t>
      </w:r>
      <w:r w:rsidR="00F6317D">
        <w:t>e are looking tow</w:t>
      </w:r>
      <w:r>
        <w:t>ard getting off gas entirely. An a</w:t>
      </w:r>
      <w:r w:rsidR="00F6317D">
        <w:t xml:space="preserve">dded complication </w:t>
      </w:r>
      <w:r w:rsidR="00FF4685">
        <w:t>t</w:t>
      </w:r>
      <w:r w:rsidR="00F6317D">
        <w:t xml:space="preserve">o pushing heat pump water heaters is </w:t>
      </w:r>
      <w:r w:rsidR="00E2763A">
        <w:t>fuel switching</w:t>
      </w:r>
      <w:r w:rsidR="00F6317D">
        <w:t xml:space="preserve"> but </w:t>
      </w:r>
      <w:r>
        <w:t xml:space="preserve">this </w:t>
      </w:r>
      <w:r w:rsidR="00F6317D">
        <w:t xml:space="preserve">may not be an issue if targeting all </w:t>
      </w:r>
      <w:r w:rsidR="00FF4685">
        <w:t>electric</w:t>
      </w:r>
      <w:r w:rsidR="00F6317D">
        <w:t xml:space="preserve"> customers</w:t>
      </w:r>
      <w:r>
        <w:t>.</w:t>
      </w:r>
    </w:p>
    <w:p w14:paraId="0F000FF4" w14:textId="1D82CB87" w:rsidR="00F6317D" w:rsidRDefault="0024068A">
      <w:r>
        <w:t>Response</w:t>
      </w:r>
      <w:r w:rsidR="00F6317D">
        <w:t xml:space="preserve">: We will consider </w:t>
      </w:r>
      <w:r>
        <w:t xml:space="preserve">this </w:t>
      </w:r>
      <w:r w:rsidR="00F6317D">
        <w:t>as we move forward.</w:t>
      </w:r>
    </w:p>
    <w:p w14:paraId="061E370F" w14:textId="77777777" w:rsidR="00C75E6A" w:rsidRDefault="00C75E6A"/>
    <w:p w14:paraId="50330168" w14:textId="540EBE44" w:rsidR="00C75E6A" w:rsidRDefault="0024068A">
      <w:r>
        <w:t>Comment: Seems like you would want to use third party</w:t>
      </w:r>
      <w:r w:rsidR="00C75E6A">
        <w:t xml:space="preserve"> vendors to help w</w:t>
      </w:r>
      <w:r w:rsidR="00FF4685">
        <w:t>i</w:t>
      </w:r>
      <w:r>
        <w:t>th marketing and incorporate training.</w:t>
      </w:r>
      <w:r w:rsidR="00C75E6A">
        <w:t xml:space="preserve"> There is very little time to sit with customer a</w:t>
      </w:r>
      <w:r>
        <w:t xml:space="preserve">nd staff to provide training regarding </w:t>
      </w:r>
      <w:r w:rsidR="00C75E6A">
        <w:t>use of product.</w:t>
      </w:r>
    </w:p>
    <w:p w14:paraId="3A51E99E" w14:textId="25AC56D9" w:rsidR="00C75E6A" w:rsidRDefault="0024068A">
      <w:r>
        <w:t xml:space="preserve">Response: </w:t>
      </w:r>
      <w:r w:rsidR="00C75E6A">
        <w:t xml:space="preserve">These </w:t>
      </w:r>
      <w:r w:rsidR="000858E2">
        <w:t xml:space="preserve">vendors </w:t>
      </w:r>
      <w:r w:rsidR="00C75E6A">
        <w:t xml:space="preserve">have to be </w:t>
      </w:r>
      <w:r w:rsidR="00FF4685">
        <w:t>incorporated</w:t>
      </w:r>
      <w:r w:rsidR="00C75E6A">
        <w:t xml:space="preserve"> and co-exist.</w:t>
      </w:r>
    </w:p>
    <w:p w14:paraId="7AB1D4BF" w14:textId="2FCED30C" w:rsidR="00C75E6A" w:rsidRDefault="0024068A">
      <w:r>
        <w:t xml:space="preserve">Comment: </w:t>
      </w:r>
      <w:r w:rsidR="00C75E6A">
        <w:t>When yo</w:t>
      </w:r>
      <w:r w:rsidR="00FF4685">
        <w:t>u</w:t>
      </w:r>
      <w:r w:rsidR="00C75E6A">
        <w:t xml:space="preserve"> add a </w:t>
      </w:r>
      <w:r>
        <w:t>substantial</w:t>
      </w:r>
      <w:r w:rsidR="00C75E6A">
        <w:t xml:space="preserve"> training element to </w:t>
      </w:r>
      <w:r>
        <w:t xml:space="preserve">a </w:t>
      </w:r>
      <w:r w:rsidR="00C75E6A">
        <w:t>program, you move TRC down. We need to figure out how to deal with</w:t>
      </w:r>
      <w:r w:rsidR="00FF4685">
        <w:t xml:space="preserve"> </w:t>
      </w:r>
      <w:r w:rsidR="00C75E6A">
        <w:t>this.</w:t>
      </w:r>
    </w:p>
    <w:p w14:paraId="18AF8EC8" w14:textId="77777777" w:rsidR="00C75E6A" w:rsidRDefault="00C75E6A"/>
    <w:p w14:paraId="40EBEB53" w14:textId="64D9797C" w:rsidR="00C75E6A" w:rsidRDefault="0024068A">
      <w:r>
        <w:t xml:space="preserve">Comment: </w:t>
      </w:r>
      <w:r w:rsidR="00C75E6A">
        <w:t xml:space="preserve">Big cities want small businesses </w:t>
      </w:r>
      <w:r w:rsidR="000858E2">
        <w:t>to participate in the deployment</w:t>
      </w:r>
      <w:r>
        <w:t>. We need to m</w:t>
      </w:r>
      <w:r w:rsidR="00FF4685">
        <w:t xml:space="preserve">ake sure </w:t>
      </w:r>
      <w:r w:rsidR="000858E2">
        <w:t xml:space="preserve">that </w:t>
      </w:r>
      <w:r w:rsidR="00FF4685">
        <w:t>small</w:t>
      </w:r>
      <w:r w:rsidR="000858E2">
        <w:t>er</w:t>
      </w:r>
      <w:r w:rsidR="00FF4685">
        <w:t xml:space="preserve"> </w:t>
      </w:r>
      <w:r w:rsidR="000858E2">
        <w:t>retailers and vendors</w:t>
      </w:r>
      <w:r w:rsidR="00C75E6A">
        <w:t xml:space="preserve"> are part of network </w:t>
      </w:r>
      <w:r w:rsidR="000858E2">
        <w:t>so that</w:t>
      </w:r>
      <w:r w:rsidR="00C75E6A">
        <w:t xml:space="preserve"> </w:t>
      </w:r>
      <w:r>
        <w:t xml:space="preserve">PAs are </w:t>
      </w:r>
      <w:r w:rsidR="00C75E6A">
        <w:t xml:space="preserve">not just </w:t>
      </w:r>
      <w:r w:rsidR="000858E2">
        <w:t xml:space="preserve">relying on </w:t>
      </w:r>
      <w:r w:rsidR="00C75E6A">
        <w:t>big box stores</w:t>
      </w:r>
      <w:r>
        <w:t>.</w:t>
      </w:r>
    </w:p>
    <w:p w14:paraId="16C054EE" w14:textId="6594A4BB" w:rsidR="00EC5C6A" w:rsidRDefault="00EC5C6A">
      <w:r>
        <w:t>Response: Agree. Those stores [Cole Hardware and ACE Hardware] are part of the effort.</w:t>
      </w:r>
    </w:p>
    <w:p w14:paraId="0C377B25" w14:textId="77777777" w:rsidR="00C75E6A" w:rsidRDefault="00C75E6A"/>
    <w:p w14:paraId="7A8DE914" w14:textId="63D13BB2" w:rsidR="00C75E6A" w:rsidRDefault="0024068A">
      <w:r>
        <w:t>Question</w:t>
      </w:r>
      <w:r w:rsidR="00FF4685">
        <w:t>:</w:t>
      </w:r>
      <w:r>
        <w:t xml:space="preserve"> </w:t>
      </w:r>
      <w:r w:rsidR="00FF4685">
        <w:t xml:space="preserve">What is </w:t>
      </w:r>
      <w:r>
        <w:t xml:space="preserve">the </w:t>
      </w:r>
      <w:r w:rsidR="00FF4685">
        <w:t>p</w:t>
      </w:r>
      <w:r w:rsidR="00C75E6A">
        <w:t>lan to coordinate for marketing outreach campaign?</w:t>
      </w:r>
    </w:p>
    <w:p w14:paraId="4FC9CD25" w14:textId="35B38008" w:rsidR="00C75E6A" w:rsidRDefault="0024068A">
      <w:r>
        <w:t>Response: AB 793</w:t>
      </w:r>
      <w:r w:rsidR="00C75E6A">
        <w:t xml:space="preserve"> requires PAs to coordinate </w:t>
      </w:r>
      <w:r w:rsidR="0086166A">
        <w:t xml:space="preserve">with </w:t>
      </w:r>
      <w:r w:rsidR="00C75E6A">
        <w:t>state</w:t>
      </w:r>
      <w:r w:rsidR="00FF4685">
        <w:t xml:space="preserve">wide marketing </w:t>
      </w:r>
      <w:r w:rsidR="00C75E6A">
        <w:t>efforts.</w:t>
      </w:r>
    </w:p>
    <w:p w14:paraId="68729F98" w14:textId="207C45F9" w:rsidR="00C75E6A" w:rsidRDefault="0024068A">
      <w:r>
        <w:t>Comment: W</w:t>
      </w:r>
      <w:r w:rsidR="00C75E6A">
        <w:t>e want to bundle messages and pr</w:t>
      </w:r>
      <w:r w:rsidR="00FF4685">
        <w:t>ogr</w:t>
      </w:r>
      <w:r w:rsidR="00C75E6A">
        <w:t>ams when we have time to do this. There wi</w:t>
      </w:r>
      <w:r w:rsidR="00FF4685">
        <w:t>l</w:t>
      </w:r>
      <w:r w:rsidR="00C75E6A">
        <w:t>l be ways to leverage local and statewide campaigns as we move forward</w:t>
      </w:r>
      <w:r>
        <w:t>.</w:t>
      </w:r>
    </w:p>
    <w:p w14:paraId="7AE7D964" w14:textId="45D438E4" w:rsidR="00C75E6A" w:rsidRDefault="0024068A">
      <w:r>
        <w:t>Comment:</w:t>
      </w:r>
      <w:r w:rsidR="00FF4685">
        <w:t xml:space="preserve"> There are </w:t>
      </w:r>
      <w:r w:rsidR="00C75E6A">
        <w:t>opportunities to educa</w:t>
      </w:r>
      <w:r>
        <w:t>te people to decrease confusion.</w:t>
      </w:r>
      <w:r w:rsidR="00C75E6A">
        <w:t xml:space="preserve"> </w:t>
      </w:r>
    </w:p>
    <w:p w14:paraId="2C7C70F8" w14:textId="77777777" w:rsidR="00C75E6A" w:rsidRDefault="00C75E6A"/>
    <w:p w14:paraId="2C09DD2A" w14:textId="21037E98" w:rsidR="00C75E6A" w:rsidRDefault="0024068A">
      <w:r>
        <w:t>Comment:</w:t>
      </w:r>
      <w:r w:rsidR="00C75E6A">
        <w:t xml:space="preserve"> </w:t>
      </w:r>
      <w:r>
        <w:t>C</w:t>
      </w:r>
      <w:r w:rsidR="00FF4685">
        <w:t>ontractors</w:t>
      </w:r>
      <w:r w:rsidR="00C75E6A">
        <w:t xml:space="preserve"> </w:t>
      </w:r>
      <w:r w:rsidR="003D7B2F">
        <w:t xml:space="preserve">and local governments </w:t>
      </w:r>
      <w:r w:rsidR="00C75E6A">
        <w:t xml:space="preserve">working in this space </w:t>
      </w:r>
      <w:r>
        <w:t>present a</w:t>
      </w:r>
      <w:r w:rsidR="00C75E6A">
        <w:t xml:space="preserve"> huge opportunity to sell p</w:t>
      </w:r>
      <w:r w:rsidR="00FF4685">
        <w:t>r</w:t>
      </w:r>
      <w:r w:rsidR="00C75E6A">
        <w:t>ograms and pro</w:t>
      </w:r>
      <w:r w:rsidR="00FF4685">
        <w:t>v</w:t>
      </w:r>
      <w:r w:rsidR="00C75E6A">
        <w:t xml:space="preserve">ide </w:t>
      </w:r>
      <w:r w:rsidR="00FF4685">
        <w:t>information</w:t>
      </w:r>
      <w:r w:rsidR="00C75E6A">
        <w:t>.</w:t>
      </w:r>
    </w:p>
    <w:p w14:paraId="5C51AE33" w14:textId="31D5CED2" w:rsidR="00FF4685" w:rsidRDefault="0024068A">
      <w:r>
        <w:t>Response: We</w:t>
      </w:r>
      <w:r w:rsidR="003D7B2F">
        <w:t xml:space="preserve"> will discuss</w:t>
      </w:r>
      <w:r w:rsidR="00293AC1">
        <w:t xml:space="preserve"> that opportunity</w:t>
      </w:r>
      <w:r w:rsidR="003D7B2F">
        <w:t xml:space="preserve"> in our filing</w:t>
      </w:r>
      <w:r w:rsidR="00293AC1">
        <w:t xml:space="preserve"> because we haven’t worked that out just yet</w:t>
      </w:r>
      <w:r>
        <w:t>.</w:t>
      </w:r>
    </w:p>
    <w:p w14:paraId="2FC5A924" w14:textId="27C205CA" w:rsidR="003D7B2F" w:rsidRDefault="002A5B33">
      <w:r>
        <w:t>Comment: PG&amp;E has</w:t>
      </w:r>
      <w:r w:rsidR="003D7B2F">
        <w:t xml:space="preserve"> a trade pro network and we are coordinating with customer</w:t>
      </w:r>
      <w:r>
        <w:t>s through that program. We n</w:t>
      </w:r>
      <w:r w:rsidR="003D7B2F">
        <w:t xml:space="preserve">eed to coordinate everything to leverage getting information to customer. </w:t>
      </w:r>
      <w:r>
        <w:t xml:space="preserve">It is a </w:t>
      </w:r>
    </w:p>
    <w:p w14:paraId="71173605" w14:textId="6054CC22" w:rsidR="003D7B2F" w:rsidRDefault="002A5B33">
      <w:r>
        <w:t>c</w:t>
      </w:r>
      <w:r w:rsidR="006E124A">
        <w:t>hallenge to reach</w:t>
      </w:r>
      <w:r w:rsidR="003D7B2F">
        <w:t xml:space="preserve"> larger stakeholders to get their assistance in spreading </w:t>
      </w:r>
      <w:r>
        <w:t>the word</w:t>
      </w:r>
      <w:r w:rsidR="003D7B2F">
        <w:t>.</w:t>
      </w:r>
    </w:p>
    <w:p w14:paraId="0027C8A1" w14:textId="77777777" w:rsidR="003D7B2F" w:rsidRDefault="003D7B2F"/>
    <w:p w14:paraId="23A91157" w14:textId="0378B9DA" w:rsidR="003D7B2F" w:rsidRDefault="002A5B33">
      <w:r>
        <w:t>Comment</w:t>
      </w:r>
      <w:r w:rsidR="003D7B2F">
        <w:t>: Underlying a</w:t>
      </w:r>
      <w:r w:rsidR="00FA0CFC">
        <w:t>l</w:t>
      </w:r>
      <w:r>
        <w:t xml:space="preserve">l this, is the </w:t>
      </w:r>
      <w:r w:rsidR="00FA0CFC">
        <w:t>technology</w:t>
      </w:r>
      <w:r w:rsidR="003D7B2F">
        <w:t xml:space="preserve"> it</w:t>
      </w:r>
      <w:r>
        <w:t>self. What we are controlling? It makes</w:t>
      </w:r>
      <w:r w:rsidR="003D7B2F">
        <w:t xml:space="preserve"> a difference </w:t>
      </w:r>
      <w:r w:rsidR="00FA0CFC">
        <w:t>in EE as to what you are cont</w:t>
      </w:r>
      <w:r w:rsidR="0049336A">
        <w:t>r</w:t>
      </w:r>
      <w:r w:rsidR="00FA0CFC">
        <w:t>o</w:t>
      </w:r>
      <w:r w:rsidR="0049336A">
        <w:t>l</w:t>
      </w:r>
      <w:r w:rsidR="00FA0CFC">
        <w:t>l</w:t>
      </w:r>
      <w:r w:rsidR="003D7B2F">
        <w:t>ing</w:t>
      </w:r>
      <w:r w:rsidR="00293AC1">
        <w:t>—is it an old inefficient piece of equipment or something with low demand</w:t>
      </w:r>
      <w:r w:rsidR="003D7B2F">
        <w:t>.</w:t>
      </w:r>
    </w:p>
    <w:p w14:paraId="75B2DD52" w14:textId="77777777" w:rsidR="003D7B2F" w:rsidRDefault="003D7B2F"/>
    <w:p w14:paraId="770C8989" w14:textId="246A53F2" w:rsidR="003D7B2F" w:rsidRDefault="002A5B33">
      <w:r>
        <w:t xml:space="preserve">Comment: </w:t>
      </w:r>
      <w:r w:rsidR="00FA0CFC">
        <w:t>One of challen</w:t>
      </w:r>
      <w:r w:rsidR="003D7B2F">
        <w:t>ges is that we don</w:t>
      </w:r>
      <w:r w:rsidR="00FA0CFC">
        <w:t>’t</w:t>
      </w:r>
      <w:r w:rsidR="003D7B2F">
        <w:t xml:space="preserve"> </w:t>
      </w:r>
      <w:r w:rsidR="00FA0CFC">
        <w:t>k</w:t>
      </w:r>
      <w:r w:rsidR="003D7B2F">
        <w:t>now wh</w:t>
      </w:r>
      <w:r w:rsidR="00293AC1">
        <w:t xml:space="preserve">at </w:t>
      </w:r>
      <w:r w:rsidR="003D7B2F">
        <w:t xml:space="preserve">consumers will </w:t>
      </w:r>
      <w:r w:rsidR="00293AC1">
        <w:t>connect to</w:t>
      </w:r>
      <w:r w:rsidR="003D7B2F">
        <w:t xml:space="preserve"> this technology. </w:t>
      </w:r>
    </w:p>
    <w:p w14:paraId="370550B8" w14:textId="77777777" w:rsidR="003D7B2F" w:rsidRDefault="003D7B2F"/>
    <w:p w14:paraId="475C5FC8" w14:textId="466A429E" w:rsidR="003D7B2F" w:rsidRDefault="002A5B33">
      <w:r>
        <w:t xml:space="preserve">Comment: </w:t>
      </w:r>
      <w:r w:rsidR="003D7B2F">
        <w:t xml:space="preserve">Education to customer needs to </w:t>
      </w:r>
      <w:r w:rsidR="00FA0CFC">
        <w:t>be embed</w:t>
      </w:r>
      <w:r w:rsidR="003D7B2F">
        <w:t>ded more.</w:t>
      </w:r>
    </w:p>
    <w:p w14:paraId="15B2A745" w14:textId="77777777" w:rsidR="003D7B2F" w:rsidRDefault="003D7B2F"/>
    <w:p w14:paraId="7178F65D" w14:textId="217F379E" w:rsidR="003D7B2F" w:rsidRDefault="002A5B33">
      <w:r>
        <w:t>Question: W</w:t>
      </w:r>
      <w:r w:rsidR="003D7B2F">
        <w:t>hat do you have in mind about single delivery channel and how will you implement that?</w:t>
      </w:r>
    </w:p>
    <w:p w14:paraId="6FC0D09B" w14:textId="56C87868" w:rsidR="00C4184B" w:rsidRDefault="00C4184B">
      <w:r>
        <w:t>[</w:t>
      </w:r>
      <w:r w:rsidRPr="00C4184B">
        <w:rPr>
          <w:i/>
        </w:rPr>
        <w:t>No time for response</w:t>
      </w:r>
      <w:r>
        <w:t>.]</w:t>
      </w:r>
    </w:p>
    <w:p w14:paraId="4BBA6122" w14:textId="77777777" w:rsidR="003D7B2F" w:rsidRDefault="003D7B2F"/>
    <w:p w14:paraId="0BCFE088" w14:textId="7F93A1C7" w:rsidR="00C75E6A" w:rsidRPr="00A356B7" w:rsidRDefault="00C75E6A">
      <w:pPr>
        <w:rPr>
          <w:b/>
          <w:u w:val="single"/>
        </w:rPr>
      </w:pPr>
      <w:r w:rsidRPr="00A356B7">
        <w:rPr>
          <w:b/>
          <w:u w:val="single"/>
        </w:rPr>
        <w:t>Session 2: BPs v IPs – Lara Ettenson</w:t>
      </w:r>
    </w:p>
    <w:p w14:paraId="1F12C72A" w14:textId="2A2B769A" w:rsidR="000059A9" w:rsidRDefault="002A5B33">
      <w:r>
        <w:t>[</w:t>
      </w:r>
      <w:hyperlink r:id="rId14" w:history="1">
        <w:r w:rsidR="003D7B2F" w:rsidRPr="006907E5">
          <w:rPr>
            <w:rStyle w:val="Hyperlink"/>
            <w:i/>
          </w:rPr>
          <w:t>See slides</w:t>
        </w:r>
      </w:hyperlink>
      <w:r>
        <w:t>.]</w:t>
      </w:r>
    </w:p>
    <w:p w14:paraId="65B4C93C" w14:textId="77777777" w:rsidR="003D7B2F" w:rsidRDefault="003D7B2F"/>
    <w:p w14:paraId="63F67D12" w14:textId="1094C759" w:rsidR="003D7B2F" w:rsidRDefault="003D7B2F">
      <w:r>
        <w:t>We continue to get comments/i</w:t>
      </w:r>
      <w:r w:rsidR="006907E5">
        <w:t xml:space="preserve">nput about things that are more </w:t>
      </w:r>
      <w:r w:rsidR="008131D1">
        <w:t>appropriate</w:t>
      </w:r>
      <w:r>
        <w:t xml:space="preserve"> for </w:t>
      </w:r>
      <w:r w:rsidR="008131D1">
        <w:t>implementation</w:t>
      </w:r>
      <w:r>
        <w:t xml:space="preserve"> plan</w:t>
      </w:r>
      <w:r w:rsidR="006E124A">
        <w:t>s</w:t>
      </w:r>
      <w:r w:rsidR="006907E5">
        <w:t xml:space="preserve"> (IP)</w:t>
      </w:r>
      <w:r>
        <w:t xml:space="preserve"> (more detail)</w:t>
      </w:r>
      <w:r w:rsidR="006907E5">
        <w:t xml:space="preserve"> rather than business plan</w:t>
      </w:r>
      <w:r w:rsidR="006E124A">
        <w:t>s</w:t>
      </w:r>
      <w:r w:rsidR="006907E5">
        <w:t xml:space="preserve"> (high level) which is what we are working on now</w:t>
      </w:r>
      <w:r>
        <w:t xml:space="preserve">. </w:t>
      </w:r>
      <w:r w:rsidR="008131D1">
        <w:t>Implementation</w:t>
      </w:r>
      <w:r>
        <w:t xml:space="preserve"> plans </w:t>
      </w:r>
      <w:r w:rsidR="006907E5">
        <w:t>are for</w:t>
      </w:r>
      <w:r>
        <w:t xml:space="preserve"> </w:t>
      </w:r>
      <w:r w:rsidR="006907E5">
        <w:t>specific offerings and provide more details.</w:t>
      </w:r>
    </w:p>
    <w:p w14:paraId="6E32A997" w14:textId="77777777" w:rsidR="006907E5" w:rsidRDefault="006907E5"/>
    <w:p w14:paraId="2434EB91" w14:textId="4990179B" w:rsidR="000725D0" w:rsidRDefault="000725D0">
      <w:r>
        <w:t>Eventually we need to replace PIPs with IPs.</w:t>
      </w:r>
      <w:r w:rsidR="006907E5">
        <w:t xml:space="preserve"> </w:t>
      </w:r>
      <w:r>
        <w:t>New IP template will replace PIP over time</w:t>
      </w:r>
      <w:r w:rsidR="00094669">
        <w:t xml:space="preserve">. We need to work out </w:t>
      </w:r>
      <w:r w:rsidR="004C08F9">
        <w:t>the</w:t>
      </w:r>
      <w:r w:rsidR="00094669">
        <w:t xml:space="preserve"> schedule</w:t>
      </w:r>
      <w:r w:rsidR="004C08F9">
        <w:t xml:space="preserve"> for replacement of these templates</w:t>
      </w:r>
      <w:r>
        <w:t>.</w:t>
      </w:r>
    </w:p>
    <w:p w14:paraId="6077C750" w14:textId="77777777" w:rsidR="00C61D7F" w:rsidRDefault="00C61D7F"/>
    <w:p w14:paraId="4C4D9A48" w14:textId="74A2276D" w:rsidR="00C61D7F" w:rsidRDefault="006907E5">
      <w:r>
        <w:t>We m</w:t>
      </w:r>
      <w:r w:rsidR="000725D0">
        <w:t>erged all BP guidance in</w:t>
      </w:r>
      <w:r w:rsidR="006E124A">
        <w:t>to a</w:t>
      </w:r>
      <w:r w:rsidR="000725D0">
        <w:t xml:space="preserve"> </w:t>
      </w:r>
      <w:hyperlink r:id="rId15" w:history="1">
        <w:r w:rsidR="000725D0" w:rsidRPr="006907E5">
          <w:rPr>
            <w:rStyle w:val="Hyperlink"/>
          </w:rPr>
          <w:t>compilation document</w:t>
        </w:r>
      </w:hyperlink>
      <w:r w:rsidR="000725D0">
        <w:t xml:space="preserve"> </w:t>
      </w:r>
      <w:r>
        <w:t>which is posted on</w:t>
      </w:r>
      <w:r w:rsidR="008117B2">
        <w:t xml:space="preserve"> the</w:t>
      </w:r>
      <w:r>
        <w:t xml:space="preserve"> CAEECC website.</w:t>
      </w:r>
      <w:r w:rsidR="008117B2">
        <w:t xml:space="preserve"> The </w:t>
      </w:r>
      <w:hyperlink r:id="rId16" w:history="1">
        <w:r w:rsidR="008117B2" w:rsidRPr="00C4184B">
          <w:rPr>
            <w:rStyle w:val="Hyperlink"/>
          </w:rPr>
          <w:t>current IP template</w:t>
        </w:r>
      </w:hyperlink>
      <w:r w:rsidR="008117B2">
        <w:t xml:space="preserve"> is also on the CAEECC website. </w:t>
      </w:r>
    </w:p>
    <w:p w14:paraId="29CB0BF6" w14:textId="77777777" w:rsidR="000725D0" w:rsidRDefault="000725D0"/>
    <w:p w14:paraId="6D969730" w14:textId="7AEE58AA" w:rsidR="000725D0" w:rsidRPr="00B07D97" w:rsidRDefault="000725D0">
      <w:pPr>
        <w:rPr>
          <w:b/>
          <w:u w:val="single"/>
        </w:rPr>
      </w:pPr>
      <w:r w:rsidRPr="00B07D97">
        <w:rPr>
          <w:b/>
          <w:u w:val="single"/>
        </w:rPr>
        <w:t>Session 3a: Business Plan Metrics – Jennifer Mitchell-Jackson and Mary Sutter, Grounded Research</w:t>
      </w:r>
    </w:p>
    <w:p w14:paraId="4532ED78" w14:textId="308881C4" w:rsidR="000725D0" w:rsidRDefault="006907E5">
      <w:r>
        <w:t>[</w:t>
      </w:r>
      <w:r w:rsidRPr="006907E5">
        <w:rPr>
          <w:i/>
        </w:rPr>
        <w:t xml:space="preserve">See </w:t>
      </w:r>
      <w:r w:rsidR="006E124A">
        <w:rPr>
          <w:i/>
        </w:rPr>
        <w:t xml:space="preserve">presentation </w:t>
      </w:r>
      <w:hyperlink r:id="rId17" w:history="1">
        <w:r w:rsidRPr="006907E5">
          <w:rPr>
            <w:rStyle w:val="Hyperlink"/>
            <w:i/>
          </w:rPr>
          <w:t>slides</w:t>
        </w:r>
      </w:hyperlink>
      <w:r w:rsidRPr="006907E5">
        <w:rPr>
          <w:i/>
        </w:rPr>
        <w:t xml:space="preserve"> and </w:t>
      </w:r>
      <w:hyperlink r:id="rId18" w:history="1">
        <w:r w:rsidRPr="006907E5">
          <w:rPr>
            <w:rStyle w:val="Hyperlink"/>
            <w:i/>
          </w:rPr>
          <w:t>Conceptual Discussion</w:t>
        </w:r>
      </w:hyperlink>
      <w:r w:rsidRPr="006907E5">
        <w:rPr>
          <w:i/>
        </w:rPr>
        <w:t xml:space="preserve"> </w:t>
      </w:r>
      <w:r w:rsidR="000725D0" w:rsidRPr="006907E5">
        <w:rPr>
          <w:i/>
        </w:rPr>
        <w:t>document</w:t>
      </w:r>
      <w:r>
        <w:t>.]</w:t>
      </w:r>
    </w:p>
    <w:p w14:paraId="2DA9CCA3" w14:textId="77777777" w:rsidR="006907E5" w:rsidRDefault="006907E5"/>
    <w:p w14:paraId="29429E3B" w14:textId="5BAD9F0D" w:rsidR="000725D0" w:rsidRDefault="006907E5">
      <w:r>
        <w:t>We w</w:t>
      </w:r>
      <w:r w:rsidR="000725D0">
        <w:t>il</w:t>
      </w:r>
      <w:r>
        <w:t>l</w:t>
      </w:r>
      <w:r w:rsidR="000725D0">
        <w:t xml:space="preserve"> provide </w:t>
      </w:r>
      <w:r>
        <w:t xml:space="preserve">an </w:t>
      </w:r>
      <w:r w:rsidR="000725D0">
        <w:t xml:space="preserve">overview of </w:t>
      </w:r>
      <w:r>
        <w:t xml:space="preserve">the </w:t>
      </w:r>
      <w:r w:rsidR="000725D0">
        <w:t>document and int</w:t>
      </w:r>
      <w:r>
        <w:t>roduce language in the document to</w:t>
      </w:r>
      <w:r w:rsidR="000725D0">
        <w:t xml:space="preserve"> see if we can come to consensus</w:t>
      </w:r>
      <w:r w:rsidR="006E124A">
        <w:t xml:space="preserve"> or </w:t>
      </w:r>
      <w:r w:rsidR="00AF263B">
        <w:t>common understanding</w:t>
      </w:r>
      <w:r>
        <w:t xml:space="preserve"> about terms.</w:t>
      </w:r>
    </w:p>
    <w:p w14:paraId="1AC48AA0" w14:textId="77777777" w:rsidR="000725D0" w:rsidRDefault="000725D0"/>
    <w:p w14:paraId="5064CCC2" w14:textId="7ECCD650" w:rsidR="000725D0" w:rsidRDefault="000725D0">
      <w:r>
        <w:t xml:space="preserve">Comments </w:t>
      </w:r>
      <w:r w:rsidR="006907E5">
        <w:t xml:space="preserve">are due </w:t>
      </w:r>
      <w:r>
        <w:t xml:space="preserve">by July 20 to </w:t>
      </w:r>
      <w:r w:rsidR="006907E5">
        <w:t>Facilitator [facilitator@caeecc.org]</w:t>
      </w:r>
    </w:p>
    <w:p w14:paraId="46100192" w14:textId="77777777" w:rsidR="000725D0" w:rsidRDefault="000725D0"/>
    <w:p w14:paraId="69EC5998" w14:textId="3EF74FDD" w:rsidR="00AF263B" w:rsidRDefault="00327EF5">
      <w:r>
        <w:t>“</w:t>
      </w:r>
      <w:r w:rsidR="00AF263B">
        <w:t>Intervention Strategies</w:t>
      </w:r>
      <w:r>
        <w:t xml:space="preserve">”: </w:t>
      </w:r>
      <w:r w:rsidR="00AF263B">
        <w:t xml:space="preserve">describes categories of activities used within a </w:t>
      </w:r>
      <w:r w:rsidR="003222DA">
        <w:t xml:space="preserve">market </w:t>
      </w:r>
      <w:r w:rsidR="00AF263B">
        <w:t>sector</w:t>
      </w:r>
      <w:r w:rsidR="006E124A">
        <w:t>; c</w:t>
      </w:r>
      <w:r w:rsidR="00AF263B">
        <w:t>an be at a customer level or market level</w:t>
      </w:r>
      <w:r>
        <w:t xml:space="preserve"> depending on </w:t>
      </w:r>
      <w:r w:rsidR="008131D1">
        <w:t>which</w:t>
      </w:r>
      <w:r>
        <w:t xml:space="preserve"> group you </w:t>
      </w:r>
      <w:r w:rsidR="003222DA">
        <w:t xml:space="preserve">are </w:t>
      </w:r>
      <w:r>
        <w:t xml:space="preserve">trying to </w:t>
      </w:r>
      <w:r w:rsidR="003222DA">
        <w:t>impact</w:t>
      </w:r>
      <w:r>
        <w:t xml:space="preserve">. </w:t>
      </w:r>
      <w:r w:rsidR="008131D1">
        <w:t xml:space="preserve">At BP level, </w:t>
      </w:r>
      <w:r>
        <w:t xml:space="preserve">the </w:t>
      </w:r>
      <w:r w:rsidR="008131D1">
        <w:t xml:space="preserve">discussion is </w:t>
      </w:r>
      <w:r w:rsidR="003222DA">
        <w:t>mostly about</w:t>
      </w:r>
      <w:r w:rsidR="008131D1">
        <w:t xml:space="preserve"> </w:t>
      </w:r>
      <w:r>
        <w:t xml:space="preserve">the </w:t>
      </w:r>
      <w:r w:rsidR="008131D1">
        <w:t>intervention strategy level</w:t>
      </w:r>
      <w:r w:rsidR="003222DA">
        <w:t>, not program level tactics</w:t>
      </w:r>
    </w:p>
    <w:p w14:paraId="558488D8" w14:textId="77777777" w:rsidR="00327EF5" w:rsidRDefault="00327EF5"/>
    <w:p w14:paraId="4423971C" w14:textId="18D092E3" w:rsidR="008131D1" w:rsidRDefault="00FA0CFC">
      <w:r>
        <w:t>Q</w:t>
      </w:r>
      <w:r w:rsidR="00327EF5">
        <w:t>uestion: H</w:t>
      </w:r>
      <w:r>
        <w:t>ow do you def</w:t>
      </w:r>
      <w:r w:rsidR="008131D1">
        <w:t xml:space="preserve">ine a </w:t>
      </w:r>
      <w:r w:rsidR="006E124A">
        <w:t>“</w:t>
      </w:r>
      <w:r w:rsidR="008131D1">
        <w:t>program</w:t>
      </w:r>
      <w:r w:rsidR="006E124A">
        <w:t>”</w:t>
      </w:r>
      <w:r w:rsidR="00327EF5">
        <w:t>?</w:t>
      </w:r>
    </w:p>
    <w:p w14:paraId="69F432EB" w14:textId="10507AEF" w:rsidR="008131D1" w:rsidRDefault="00FA0CFC">
      <w:r>
        <w:t>A</w:t>
      </w:r>
      <w:r w:rsidR="00327EF5">
        <w:t>nswer</w:t>
      </w:r>
      <w:r>
        <w:t xml:space="preserve">: We consider a </w:t>
      </w:r>
      <w:r w:rsidR="006E124A">
        <w:t>“</w:t>
      </w:r>
      <w:r>
        <w:t>pr</w:t>
      </w:r>
      <w:r w:rsidR="008131D1">
        <w:t>o</w:t>
      </w:r>
      <w:r>
        <w:t>gr</w:t>
      </w:r>
      <w:r w:rsidR="008131D1">
        <w:t>am</w:t>
      </w:r>
      <w:r w:rsidR="006E124A">
        <w:t>” as traditionally defined:</w:t>
      </w:r>
      <w:r w:rsidR="008131D1">
        <w:t xml:space="preserve"> a group of activities that you use and fund to intervene and make </w:t>
      </w:r>
      <w:r w:rsidR="003222DA">
        <w:t xml:space="preserve">a specific </w:t>
      </w:r>
      <w:r w:rsidR="008131D1">
        <w:t xml:space="preserve">change. </w:t>
      </w:r>
      <w:r w:rsidR="003222DA">
        <w:t>P</w:t>
      </w:r>
      <w:r w:rsidR="008131D1">
        <w:t xml:space="preserve">rogram </w:t>
      </w:r>
      <w:r w:rsidR="003222DA">
        <w:t>may use</w:t>
      </w:r>
      <w:r w:rsidR="008131D1">
        <w:t xml:space="preserve"> a mix of intervention strategies.</w:t>
      </w:r>
    </w:p>
    <w:p w14:paraId="708A2B38" w14:textId="77777777" w:rsidR="00AF263B" w:rsidRDefault="00AF263B"/>
    <w:p w14:paraId="131165C9" w14:textId="4DBD718A" w:rsidR="008131D1" w:rsidRDefault="00327EF5">
      <w:r>
        <w:t>Comment: The q</w:t>
      </w:r>
      <w:r w:rsidR="008131D1">
        <w:t>uestion of</w:t>
      </w:r>
      <w:r>
        <w:t xml:space="preserve"> defining a</w:t>
      </w:r>
      <w:r w:rsidR="008131D1">
        <w:t xml:space="preserve"> “program” is always interesting. I use </w:t>
      </w:r>
      <w:r w:rsidR="00FA0CFC">
        <w:t>“</w:t>
      </w:r>
      <w:r w:rsidR="008131D1">
        <w:t>p</w:t>
      </w:r>
      <w:r w:rsidR="00FA0CFC">
        <w:t>rogram” as</w:t>
      </w:r>
      <w:r w:rsidR="008131D1">
        <w:t xml:space="preserve"> </w:t>
      </w:r>
      <w:r w:rsidR="00FA0CFC">
        <w:t xml:space="preserve">a </w:t>
      </w:r>
      <w:r w:rsidR="008131D1">
        <w:t xml:space="preserve">bundle of activities </w:t>
      </w:r>
      <w:r w:rsidR="006E124A">
        <w:t>for which</w:t>
      </w:r>
      <w:r w:rsidR="008131D1">
        <w:t xml:space="preserve"> I have a specific budget,</w:t>
      </w:r>
      <w:r>
        <w:t xml:space="preserve"> and a</w:t>
      </w:r>
      <w:r w:rsidR="008131D1">
        <w:t xml:space="preserve"> specific set of activities or measures. It doesn’t necessarily connect to how I deal with the customer. Program is a regulatory construct.</w:t>
      </w:r>
    </w:p>
    <w:p w14:paraId="562E43E6" w14:textId="339D48F0" w:rsidR="008131D1" w:rsidRDefault="008131D1">
      <w:r>
        <w:t xml:space="preserve"> </w:t>
      </w:r>
    </w:p>
    <w:p w14:paraId="591C2ACE" w14:textId="50FB7687" w:rsidR="008131D1" w:rsidRDefault="00327EF5">
      <w:r>
        <w:t>“</w:t>
      </w:r>
      <w:r w:rsidR="00AF263B">
        <w:t>Tactics</w:t>
      </w:r>
      <w:r>
        <w:t>”:</w:t>
      </w:r>
      <w:r w:rsidR="008131D1">
        <w:t xml:space="preserve"> detailed</w:t>
      </w:r>
      <w:r>
        <w:t>,</w:t>
      </w:r>
      <w:r w:rsidR="008131D1">
        <w:t xml:space="preserve"> carefully planned activities in int</w:t>
      </w:r>
      <w:r w:rsidR="006E124A">
        <w:t>ervention strategies; solutions</w:t>
      </w:r>
      <w:r>
        <w:t>. Tactics s</w:t>
      </w:r>
      <w:r w:rsidR="00FA0CFC">
        <w:t>hould be marked as e</w:t>
      </w:r>
      <w:r w:rsidR="008131D1">
        <w:t>xisting, modified or new</w:t>
      </w:r>
      <w:r>
        <w:t xml:space="preserve">. </w:t>
      </w:r>
      <w:r w:rsidR="008131D1">
        <w:t>Tactics should also include time frame</w:t>
      </w:r>
      <w:r>
        <w:t>.</w:t>
      </w:r>
    </w:p>
    <w:p w14:paraId="756453AE" w14:textId="77777777" w:rsidR="008131D1" w:rsidRDefault="008131D1"/>
    <w:p w14:paraId="6549073C" w14:textId="17F04D07" w:rsidR="00A93C5D" w:rsidRDefault="00A93C5D">
      <w:r>
        <w:t>[</w:t>
      </w:r>
      <w:r w:rsidRPr="004C08F9">
        <w:rPr>
          <w:i/>
        </w:rPr>
        <w:t>Lunch</w:t>
      </w:r>
      <w:r>
        <w:t>]</w:t>
      </w:r>
    </w:p>
    <w:p w14:paraId="101BDCBF" w14:textId="77777777" w:rsidR="00A93C5D" w:rsidRDefault="00A93C5D"/>
    <w:p w14:paraId="0791F350" w14:textId="77777777" w:rsidR="00327EF5" w:rsidRPr="00A356B7" w:rsidRDefault="00A93C5D" w:rsidP="00327EF5">
      <w:pPr>
        <w:rPr>
          <w:b/>
          <w:u w:val="single"/>
        </w:rPr>
      </w:pPr>
      <w:r w:rsidRPr="00A356B7">
        <w:rPr>
          <w:b/>
          <w:u w:val="single"/>
        </w:rPr>
        <w:t>Session 3b: Business Plan Metrics</w:t>
      </w:r>
      <w:r w:rsidR="00327EF5" w:rsidRPr="00A356B7">
        <w:rPr>
          <w:b/>
          <w:u w:val="single"/>
        </w:rPr>
        <w:t xml:space="preserve"> – Jennifer Mitchell-Jackson and Mary Sutter, Grounded Research</w:t>
      </w:r>
    </w:p>
    <w:p w14:paraId="21BE3EBB" w14:textId="77777777" w:rsidR="00A93C5D" w:rsidRDefault="00A93C5D"/>
    <w:p w14:paraId="3BA74C9B" w14:textId="59FEF9C6" w:rsidR="00A93C5D" w:rsidRDefault="00A93C5D">
      <w:r>
        <w:t>Metrics for BP</w:t>
      </w:r>
      <w:r w:rsidR="006E124A">
        <w:t>s</w:t>
      </w:r>
      <w:r>
        <w:t xml:space="preserve"> will be at a very high level</w:t>
      </w:r>
      <w:r w:rsidR="00327EF5">
        <w:t>.</w:t>
      </w:r>
    </w:p>
    <w:p w14:paraId="016EB4C0" w14:textId="77777777" w:rsidR="00A93C5D" w:rsidRDefault="00A93C5D"/>
    <w:p w14:paraId="1C32ACB4" w14:textId="73ED42CD" w:rsidR="00A93C5D" w:rsidRDefault="00A93C5D">
      <w:r>
        <w:t xml:space="preserve">“Metrics and Success Criteria” table captures the type of information one would need to have to understand if </w:t>
      </w:r>
      <w:r w:rsidR="00327EF5">
        <w:t>one’s</w:t>
      </w:r>
      <w:r>
        <w:t xml:space="preserve"> intervention strategy is working over time</w:t>
      </w:r>
      <w:r w:rsidR="00327EF5">
        <w:t>.</w:t>
      </w:r>
    </w:p>
    <w:p w14:paraId="3F5FE1BD" w14:textId="77777777" w:rsidR="00A93C5D" w:rsidRDefault="00A93C5D"/>
    <w:p w14:paraId="28A3D651" w14:textId="7A88DBD7" w:rsidR="00327EF5" w:rsidRDefault="00327EF5" w:rsidP="00327EF5">
      <w:r>
        <w:t xml:space="preserve">Question: Does the “time frame” column </w:t>
      </w:r>
      <w:r w:rsidR="006E124A">
        <w:t>refer to</w:t>
      </w:r>
      <w:r>
        <w:t xml:space="preserve"> </w:t>
      </w:r>
      <w:r w:rsidR="00A93C5D">
        <w:t>how often or when? I would like to see regular check ins with CC going forward</w:t>
      </w:r>
      <w:r>
        <w:t>. Specificity as to when you actually look at data is what I’m asking about.</w:t>
      </w:r>
      <w:r w:rsidR="00AE4334">
        <w:t xml:space="preserve"> I’m looking for hard dates; frequency isn’t sufficient.</w:t>
      </w:r>
    </w:p>
    <w:p w14:paraId="6C0E94E9" w14:textId="68E0DEDF" w:rsidR="00A93C5D" w:rsidRDefault="00A93C5D">
      <w:r>
        <w:t>A</w:t>
      </w:r>
      <w:r w:rsidR="00327EF5">
        <w:t>nswer</w:t>
      </w:r>
      <w:r>
        <w:t>: When you know the information abou</w:t>
      </w:r>
      <w:r w:rsidR="00023DEF">
        <w:t>t</w:t>
      </w:r>
      <w:r>
        <w:t xml:space="preserve"> the percenta</w:t>
      </w:r>
      <w:r w:rsidR="006E124A">
        <w:t>ge of customers using a tool, a</w:t>
      </w:r>
      <w:r>
        <w:t xml:space="preserve">t end of year 2, </w:t>
      </w:r>
      <w:r w:rsidR="00327EF5">
        <w:t xml:space="preserve">for example, </w:t>
      </w:r>
      <w:r>
        <w:t>you would have information to say</w:t>
      </w:r>
      <w:r w:rsidR="00327EF5">
        <w:t>, “H</w:t>
      </w:r>
      <w:r>
        <w:t xml:space="preserve">ere’s the baseline,” and we know this </w:t>
      </w:r>
      <w:r w:rsidR="00023DEF">
        <w:t>information</w:t>
      </w:r>
      <w:r>
        <w:t xml:space="preserve"> from this data. </w:t>
      </w:r>
      <w:r w:rsidR="00AE4334">
        <w:t>And these are only examples, but they are meant to show both hard dates and an indication of frequency.</w:t>
      </w:r>
    </w:p>
    <w:p w14:paraId="03DB6BD2" w14:textId="77777777" w:rsidR="00A93C5D" w:rsidRDefault="00A93C5D"/>
    <w:p w14:paraId="618D8201" w14:textId="3AF0C191" w:rsidR="00A93C5D" w:rsidRDefault="00A93C5D">
      <w:r>
        <w:t>Q</w:t>
      </w:r>
      <w:r w:rsidR="00327EF5">
        <w:t>uestion: Are you suggesting that all</w:t>
      </w:r>
      <w:r>
        <w:t xml:space="preserve"> BP</w:t>
      </w:r>
      <w:r w:rsidR="00327EF5">
        <w:t>s</w:t>
      </w:r>
      <w:r>
        <w:t xml:space="preserve"> would have a table like this?</w:t>
      </w:r>
    </w:p>
    <w:p w14:paraId="0CC14F8F" w14:textId="651CD39F" w:rsidR="00A93C5D" w:rsidRDefault="00A93C5D">
      <w:r>
        <w:t>A</w:t>
      </w:r>
      <w:r w:rsidR="00327EF5">
        <w:t xml:space="preserve">nswer: Yes; </w:t>
      </w:r>
      <w:r>
        <w:t xml:space="preserve">we are working with PG&amp;E to include tables like this in </w:t>
      </w:r>
      <w:r w:rsidR="006E124A">
        <w:t xml:space="preserve">its </w:t>
      </w:r>
      <w:r>
        <w:t>BP</w:t>
      </w:r>
      <w:r w:rsidR="00327EF5">
        <w:t>.</w:t>
      </w:r>
    </w:p>
    <w:p w14:paraId="34F89953" w14:textId="77777777" w:rsidR="00A93C5D" w:rsidRDefault="00A93C5D"/>
    <w:p w14:paraId="774CF6C2" w14:textId="4FFBF864" w:rsidR="00A93C5D" w:rsidRDefault="00327EF5">
      <w:r>
        <w:t>“</w:t>
      </w:r>
      <w:r w:rsidR="00023DEF">
        <w:t>Success Criteria</w:t>
      </w:r>
      <w:r>
        <w:t xml:space="preserve">”: conservative, mid and high; </w:t>
      </w:r>
      <w:r w:rsidR="00023DEF">
        <w:t>these are the things you judge your performance by</w:t>
      </w:r>
      <w:r>
        <w:t>.</w:t>
      </w:r>
    </w:p>
    <w:p w14:paraId="14E7962B" w14:textId="77777777" w:rsidR="00023DEF" w:rsidRDefault="00023DEF"/>
    <w:p w14:paraId="13789B75" w14:textId="1DEF6E87" w:rsidR="00023DEF" w:rsidRDefault="00327EF5">
      <w:r>
        <w:t xml:space="preserve">Preparing Metrics and Success Criteria table </w:t>
      </w:r>
      <w:r w:rsidR="00314791">
        <w:t>forces you to c</w:t>
      </w:r>
      <w:r w:rsidR="00023DEF">
        <w:t>onsider up</w:t>
      </w:r>
      <w:r w:rsidR="006E124A">
        <w:t xml:space="preserve"> </w:t>
      </w:r>
      <w:r w:rsidR="00023DEF">
        <w:t xml:space="preserve">front where you will get the information that you need to determine success of your intervention strategy </w:t>
      </w:r>
      <w:r w:rsidR="00314791">
        <w:t>and</w:t>
      </w:r>
      <w:r w:rsidR="00023DEF">
        <w:t xml:space="preserve"> how often you can capture that information</w:t>
      </w:r>
      <w:r w:rsidR="00314791">
        <w:t>.</w:t>
      </w:r>
    </w:p>
    <w:p w14:paraId="2AD6D8F3" w14:textId="77777777" w:rsidR="00023DEF" w:rsidRDefault="00023DEF"/>
    <w:p w14:paraId="744E0EC3" w14:textId="273B9070" w:rsidR="00023DEF" w:rsidRDefault="00023DEF">
      <w:r>
        <w:t>If you put this together for your BP, you should have a pretty good understanding o</w:t>
      </w:r>
      <w:r w:rsidR="00B07D97">
        <w:t>f how your strategies will work</w:t>
      </w:r>
      <w:r w:rsidR="00314791">
        <w:t>.</w:t>
      </w:r>
    </w:p>
    <w:p w14:paraId="71994932" w14:textId="77777777" w:rsidR="00023DEF" w:rsidRDefault="00023DEF"/>
    <w:p w14:paraId="2D0C15D4" w14:textId="53CBC22F" w:rsidR="00023DEF" w:rsidRDefault="00023DEF">
      <w:r>
        <w:t xml:space="preserve">Metrics </w:t>
      </w:r>
      <w:r w:rsidR="000259A4">
        <w:t>(e</w:t>
      </w:r>
      <w:r w:rsidR="00AE4334">
        <w:t xml:space="preserve">.g., </w:t>
      </w:r>
      <w:r w:rsidR="000259A4">
        <w:t xml:space="preserve">percentage of customers using tools) </w:t>
      </w:r>
      <w:r>
        <w:t>and Success Criteria</w:t>
      </w:r>
      <w:r w:rsidR="000259A4">
        <w:t xml:space="preserve"> </w:t>
      </w:r>
      <w:r>
        <w:t>tell the whole story</w:t>
      </w:r>
      <w:r w:rsidR="00314791">
        <w:t xml:space="preserve">. </w:t>
      </w:r>
      <w:r>
        <w:t xml:space="preserve">PAs can have same metrics but different </w:t>
      </w:r>
      <w:r w:rsidR="00AE4334">
        <w:t>S</w:t>
      </w:r>
      <w:r>
        <w:t xml:space="preserve">uccess </w:t>
      </w:r>
      <w:r w:rsidR="00AE4334">
        <w:t>C</w:t>
      </w:r>
      <w:r>
        <w:t>riteria</w:t>
      </w:r>
      <w:r w:rsidR="00314791">
        <w:t>.</w:t>
      </w:r>
    </w:p>
    <w:p w14:paraId="6B0638C2" w14:textId="77777777" w:rsidR="00023DEF" w:rsidRDefault="00023DEF"/>
    <w:p w14:paraId="1D94FB23" w14:textId="1DC88605" w:rsidR="00023DEF" w:rsidRDefault="00023DEF">
      <w:r>
        <w:t>Q</w:t>
      </w:r>
      <w:r w:rsidR="00314791">
        <w:t>uestion</w:t>
      </w:r>
      <w:r>
        <w:t xml:space="preserve">: </w:t>
      </w:r>
      <w:r w:rsidR="00314791">
        <w:t xml:space="preserve">Are you suggesting a table </w:t>
      </w:r>
      <w:r>
        <w:t>for each program?</w:t>
      </w:r>
    </w:p>
    <w:p w14:paraId="671C7B77" w14:textId="056FFCE0" w:rsidR="00023DEF" w:rsidRDefault="00023DEF">
      <w:r>
        <w:t>A</w:t>
      </w:r>
      <w:r w:rsidR="00314791">
        <w:t>nswer</w:t>
      </w:r>
      <w:r>
        <w:t xml:space="preserve">: This is at </w:t>
      </w:r>
      <w:r w:rsidR="006E124A">
        <w:t xml:space="preserve">the </w:t>
      </w:r>
      <w:r>
        <w:t>sector level</w:t>
      </w:r>
      <w:r w:rsidR="00314791">
        <w:t>.</w:t>
      </w:r>
    </w:p>
    <w:p w14:paraId="5765FFD1" w14:textId="77777777" w:rsidR="00023DEF" w:rsidRDefault="00023DEF"/>
    <w:p w14:paraId="0E424A2E" w14:textId="4AE55FBD" w:rsidR="00023DEF" w:rsidRDefault="00314791">
      <w:r>
        <w:t>“</w:t>
      </w:r>
      <w:r w:rsidR="00023DEF">
        <w:t>Strategy Related Metrics</w:t>
      </w:r>
      <w:r>
        <w:t>”</w:t>
      </w:r>
      <w:r w:rsidR="00023DEF">
        <w:t xml:space="preserve">: allows CPUC and stakeholders to monitor sector at </w:t>
      </w:r>
      <w:r w:rsidR="00AE4334">
        <w:t>Intervention S</w:t>
      </w:r>
      <w:r w:rsidR="00023DEF">
        <w:t>trategy level</w:t>
      </w:r>
      <w:r>
        <w:t>.</w:t>
      </w:r>
    </w:p>
    <w:p w14:paraId="0F4D9981" w14:textId="77777777" w:rsidR="00023DEF" w:rsidRDefault="00023DEF"/>
    <w:p w14:paraId="5903FFB4" w14:textId="6A1C7AF4" w:rsidR="00023DEF" w:rsidRDefault="00314791">
      <w:r>
        <w:t>“Savings Related M</w:t>
      </w:r>
      <w:r w:rsidR="00023DEF">
        <w:t>etrics</w:t>
      </w:r>
      <w:r>
        <w:t>”</w:t>
      </w:r>
      <w:r w:rsidR="00023DEF">
        <w:t>: high level</w:t>
      </w:r>
      <w:r w:rsidR="009F7469">
        <w:t xml:space="preserve"> energy saving</w:t>
      </w:r>
      <w:r w:rsidR="00023DEF">
        <w:t xml:space="preserve"> goals and savings expected</w:t>
      </w:r>
      <w:r>
        <w:t>.</w:t>
      </w:r>
    </w:p>
    <w:p w14:paraId="21A94CBB" w14:textId="77777777" w:rsidR="00023DEF" w:rsidRDefault="00023DEF"/>
    <w:p w14:paraId="76F1637E" w14:textId="681759E5" w:rsidR="00023DEF" w:rsidRDefault="00314791">
      <w:r>
        <w:t>Question: F</w:t>
      </w:r>
      <w:r w:rsidR="00023DEF">
        <w:t>or non-resource benefits, is it possible to add different line item metrics?</w:t>
      </w:r>
    </w:p>
    <w:p w14:paraId="5AD85B25" w14:textId="3856278C" w:rsidR="00023DEF" w:rsidRDefault="00023DEF">
      <w:r>
        <w:t>A</w:t>
      </w:r>
      <w:r w:rsidR="00314791">
        <w:t>nswer: We n</w:t>
      </w:r>
      <w:r>
        <w:t>eed more examples for that but we expect that this will work across sectors</w:t>
      </w:r>
      <w:r w:rsidR="00AE4334">
        <w:t>, including cross-cutting</w:t>
      </w:r>
      <w:r w:rsidR="009F7469">
        <w:t>, like WE&amp;T, which is non-resource</w:t>
      </w:r>
      <w:r>
        <w:t>.</w:t>
      </w:r>
    </w:p>
    <w:p w14:paraId="15B95732" w14:textId="77777777" w:rsidR="00023DEF" w:rsidRDefault="00023DEF"/>
    <w:p w14:paraId="0252D0C4" w14:textId="46DB124C" w:rsidR="00023DEF" w:rsidRDefault="00314791">
      <w:r>
        <w:t>Question: Are savings metrics</w:t>
      </w:r>
      <w:r w:rsidR="00023DEF">
        <w:t xml:space="preserve"> illustrative or strategy related</w:t>
      </w:r>
      <w:r w:rsidR="000259A4">
        <w:t>?</w:t>
      </w:r>
    </w:p>
    <w:p w14:paraId="1AE21F71" w14:textId="59CF26BB" w:rsidR="00023DEF" w:rsidRDefault="00023DEF">
      <w:r>
        <w:t>A</w:t>
      </w:r>
      <w:r w:rsidR="00314791">
        <w:t>nswer</w:t>
      </w:r>
      <w:r>
        <w:t>: Illustrative</w:t>
      </w:r>
      <w:r w:rsidR="00314791">
        <w:t>.</w:t>
      </w:r>
    </w:p>
    <w:p w14:paraId="1AE66B67" w14:textId="39D8BC86" w:rsidR="00023DEF" w:rsidRDefault="00023DEF">
      <w:r>
        <w:t>Comment: Cost effectiveness would be helpful at sector level.</w:t>
      </w:r>
      <w:r w:rsidR="00314791">
        <w:t xml:space="preserve"> </w:t>
      </w:r>
      <w:r>
        <w:t>Also level</w:t>
      </w:r>
      <w:r w:rsidR="000259A4">
        <w:t>ized costs would be impor</w:t>
      </w:r>
      <w:r w:rsidR="00314791">
        <w:t>tant to include.</w:t>
      </w:r>
    </w:p>
    <w:p w14:paraId="5F46A617" w14:textId="77777777" w:rsidR="000259A4" w:rsidRDefault="000259A4"/>
    <w:p w14:paraId="2C7F1FA4" w14:textId="6A00BCD9" w:rsidR="000259A4" w:rsidRDefault="000259A4">
      <w:r>
        <w:t>“Outputs”</w:t>
      </w:r>
      <w:r w:rsidR="00314791">
        <w:t>:</w:t>
      </w:r>
      <w:r>
        <w:t xml:space="preserve"> things that program tracking databases usually capture</w:t>
      </w:r>
      <w:r w:rsidR="00314791">
        <w:t>; w</w:t>
      </w:r>
      <w:r>
        <w:t>hat we do or who we reach</w:t>
      </w:r>
      <w:r w:rsidR="00314791">
        <w:t>.</w:t>
      </w:r>
    </w:p>
    <w:p w14:paraId="46B379D4" w14:textId="77777777" w:rsidR="000259A4" w:rsidRDefault="000259A4"/>
    <w:p w14:paraId="3DCE3B94" w14:textId="0E73F499" w:rsidR="000259A4" w:rsidRDefault="00314791">
      <w:r>
        <w:t xml:space="preserve">“Outcomes”: </w:t>
      </w:r>
      <w:r w:rsidR="000259A4">
        <w:t>what has happened due to that intervention or activity taking place</w:t>
      </w:r>
      <w:r>
        <w:t xml:space="preserve">; </w:t>
      </w:r>
      <w:r w:rsidR="000259A4">
        <w:t>often evaluations look at outcomes</w:t>
      </w:r>
      <w:r>
        <w:t xml:space="preserve">; </w:t>
      </w:r>
      <w:r w:rsidR="000259A4">
        <w:t>data you need to look at criteria and determine how you are doing</w:t>
      </w:r>
      <w:r>
        <w:t>.</w:t>
      </w:r>
    </w:p>
    <w:p w14:paraId="2BD06107" w14:textId="77777777" w:rsidR="000259A4" w:rsidRDefault="000259A4"/>
    <w:p w14:paraId="7E9ECEC3" w14:textId="42438913" w:rsidR="000259A4" w:rsidRDefault="00314791">
      <w:r>
        <w:t>Comment: It also makes sense to specify what</w:t>
      </w:r>
      <w:r w:rsidR="00DF7803">
        <w:t xml:space="preserve"> the</w:t>
      </w:r>
      <w:r w:rsidR="000259A4">
        <w:t xml:space="preserve"> criteria </w:t>
      </w:r>
      <w:r w:rsidR="00DF7803">
        <w:t xml:space="preserve">are </w:t>
      </w:r>
      <w:r>
        <w:t xml:space="preserve">for determining that a program is not being successful. </w:t>
      </w:r>
      <w:r w:rsidR="000259A4">
        <w:t xml:space="preserve">We are interested in having a plan to make the program work, </w:t>
      </w:r>
      <w:r>
        <w:t>as well as</w:t>
      </w:r>
      <w:r w:rsidR="000259A4">
        <w:t xml:space="preserve"> plans for fixing program, and how we determine if program is not working and needs to stop</w:t>
      </w:r>
      <w:r>
        <w:t>. We want</w:t>
      </w:r>
      <w:r w:rsidR="00862387">
        <w:t xml:space="preserve"> this specified up front</w:t>
      </w:r>
      <w:r>
        <w:t>.</w:t>
      </w:r>
    </w:p>
    <w:p w14:paraId="1A9DB3C8" w14:textId="77777777" w:rsidR="000259A4" w:rsidRDefault="000259A4"/>
    <w:p w14:paraId="131B7149" w14:textId="77777777" w:rsidR="009763D6" w:rsidRDefault="009763D6">
      <w:r>
        <w:t>Comment</w:t>
      </w:r>
      <w:r w:rsidR="000259A4">
        <w:t xml:space="preserve">: We need goals of metrics to tell you success as well as when you ramp up and ramp down. We need to be able to decide what to do once </w:t>
      </w:r>
      <w:r>
        <w:t>we</w:t>
      </w:r>
      <w:r w:rsidR="000259A4">
        <w:t xml:space="preserve"> have reviewed the outcomes</w:t>
      </w:r>
      <w:r>
        <w:t xml:space="preserve">. </w:t>
      </w:r>
    </w:p>
    <w:p w14:paraId="058CA87A" w14:textId="77777777" w:rsidR="009763D6" w:rsidRDefault="009763D6"/>
    <w:p w14:paraId="50FBF0F9" w14:textId="002813C3" w:rsidR="00862387" w:rsidRDefault="009763D6">
      <w:r>
        <w:t xml:space="preserve">Comment: </w:t>
      </w:r>
      <w:r w:rsidR="00862387">
        <w:t>You need a mix of outputs and outcomes to understand if program is successful</w:t>
      </w:r>
      <w:r>
        <w:t>.</w:t>
      </w:r>
    </w:p>
    <w:p w14:paraId="197FFB11" w14:textId="77777777" w:rsidR="000259A4" w:rsidRDefault="000259A4"/>
    <w:p w14:paraId="3FC2D646" w14:textId="3444C9F5" w:rsidR="00023DEF" w:rsidRDefault="009763D6">
      <w:r>
        <w:t>Comment: It would be</w:t>
      </w:r>
      <w:r w:rsidR="00862387">
        <w:t xml:space="preserve"> useful if PA</w:t>
      </w:r>
      <w:r>
        <w:t>s</w:t>
      </w:r>
      <w:r w:rsidR="00862387">
        <w:t xml:space="preserve"> can identify up front in </w:t>
      </w:r>
      <w:r>
        <w:t xml:space="preserve">their </w:t>
      </w:r>
      <w:r w:rsidR="00862387">
        <w:t xml:space="preserve">BPs what </w:t>
      </w:r>
      <w:r>
        <w:t>they</w:t>
      </w:r>
      <w:r w:rsidR="00862387">
        <w:t xml:space="preserve"> think </w:t>
      </w:r>
      <w:r>
        <w:t>will show that a program</w:t>
      </w:r>
      <w:r w:rsidR="00862387">
        <w:t xml:space="preserve"> is working and where </w:t>
      </w:r>
      <w:r>
        <w:t>they</w:t>
      </w:r>
      <w:r w:rsidR="00862387">
        <w:t xml:space="preserve"> would determine th</w:t>
      </w:r>
      <w:r>
        <w:t xml:space="preserve">at the program is not working. We would like to see PAs </w:t>
      </w:r>
      <w:r w:rsidR="006E124A">
        <w:t xml:space="preserve">to </w:t>
      </w:r>
      <w:r>
        <w:t>s</w:t>
      </w:r>
      <w:r w:rsidR="00862387">
        <w:t>et expectation</w:t>
      </w:r>
      <w:r w:rsidR="002121E5">
        <w:t>s</w:t>
      </w:r>
      <w:r w:rsidR="00862387">
        <w:t xml:space="preserve"> out up front</w:t>
      </w:r>
      <w:r>
        <w:t>.</w:t>
      </w:r>
    </w:p>
    <w:p w14:paraId="4584F442" w14:textId="77777777" w:rsidR="00862387" w:rsidRDefault="00862387"/>
    <w:p w14:paraId="1BBF63B4" w14:textId="2B61EDE5" w:rsidR="00862387" w:rsidRDefault="002121E5">
      <w:r>
        <w:t>Facilitator: T</w:t>
      </w:r>
      <w:r w:rsidR="00862387">
        <w:t xml:space="preserve">hat makes sense </w:t>
      </w:r>
      <w:r>
        <w:t>for</w:t>
      </w:r>
      <w:r w:rsidR="00862387">
        <w:t xml:space="preserve"> programs, but may not make sense at </w:t>
      </w:r>
      <w:r>
        <w:t xml:space="preserve">the </w:t>
      </w:r>
      <w:r w:rsidR="00CD2F9A">
        <w:t>strategy level</w:t>
      </w:r>
      <w:r>
        <w:t>.</w:t>
      </w:r>
    </w:p>
    <w:p w14:paraId="261C61F3" w14:textId="77777777" w:rsidR="00862387" w:rsidRDefault="00862387"/>
    <w:p w14:paraId="0A3F15B9" w14:textId="31CBC2DF" w:rsidR="00862387" w:rsidRDefault="002121E5">
      <w:r>
        <w:t>Comment:</w:t>
      </w:r>
      <w:r w:rsidR="00862387">
        <w:t xml:space="preserve"> There at least should be a point where we agree that we will all sit down and disc</w:t>
      </w:r>
      <w:r w:rsidR="00FF4685">
        <w:t>u</w:t>
      </w:r>
      <w:r w:rsidR="00862387">
        <w:t xml:space="preserve">ss </w:t>
      </w:r>
      <w:r w:rsidR="00FF4685">
        <w:t>whether</w:t>
      </w:r>
      <w:r w:rsidR="00862387">
        <w:t xml:space="preserve"> </w:t>
      </w:r>
      <w:r>
        <w:t xml:space="preserve">a </w:t>
      </w:r>
      <w:r w:rsidR="00862387">
        <w:t xml:space="preserve">program is working or </w:t>
      </w:r>
      <w:r>
        <w:t>not.</w:t>
      </w:r>
    </w:p>
    <w:p w14:paraId="78C1E8C6" w14:textId="77777777" w:rsidR="00023DEF" w:rsidRDefault="00023DEF"/>
    <w:p w14:paraId="04A2442D" w14:textId="21656C19" w:rsidR="00CD2F9A" w:rsidRDefault="002121E5">
      <w:r>
        <w:t>Comment: M</w:t>
      </w:r>
      <w:r w:rsidR="00CD2F9A">
        <w:t xml:space="preserve">aybe if we don’t even hit “conservative” criteria, then we can say discussion warranted </w:t>
      </w:r>
      <w:r w:rsidR="006E124A">
        <w:t>about</w:t>
      </w:r>
      <w:r w:rsidR="00CD2F9A">
        <w:t xml:space="preserve"> whether program working or not</w:t>
      </w:r>
      <w:r>
        <w:t xml:space="preserve">. </w:t>
      </w:r>
      <w:r w:rsidR="00CD2F9A">
        <w:t>There needs to be sufficient time for program to work</w:t>
      </w:r>
      <w:r>
        <w:t>.</w:t>
      </w:r>
    </w:p>
    <w:p w14:paraId="18AB703F" w14:textId="77777777" w:rsidR="00CD2F9A" w:rsidRDefault="00CD2F9A"/>
    <w:p w14:paraId="03FDE899" w14:textId="5AE90D24" w:rsidR="00CD2F9A" w:rsidRDefault="00A356B7">
      <w:r>
        <w:t>Comment:</w:t>
      </w:r>
      <w:r w:rsidR="00CD2F9A">
        <w:t xml:space="preserve"> I support this discussion where it gives us a warning to look at </w:t>
      </w:r>
      <w:r w:rsidR="00AD055A">
        <w:t xml:space="preserve">the </w:t>
      </w:r>
      <w:r w:rsidR="00CD2F9A">
        <w:t xml:space="preserve">success of </w:t>
      </w:r>
      <w:r w:rsidR="00AD055A">
        <w:t xml:space="preserve">a </w:t>
      </w:r>
      <w:r w:rsidR="00CD2F9A">
        <w:t>program. PA</w:t>
      </w:r>
      <w:r w:rsidR="00AD055A">
        <w:t>s</w:t>
      </w:r>
      <w:r w:rsidR="00CD2F9A">
        <w:t xml:space="preserve"> </w:t>
      </w:r>
      <w:r w:rsidR="00AD055A">
        <w:t>have</w:t>
      </w:r>
      <w:r w:rsidR="00CD2F9A">
        <w:t xml:space="preserve"> control to look at</w:t>
      </w:r>
      <w:r w:rsidR="00FF4685">
        <w:t xml:space="preserve"> programs and tweak them if cri</w:t>
      </w:r>
      <w:r w:rsidR="00CD2F9A">
        <w:t xml:space="preserve">teria not being met. </w:t>
      </w:r>
    </w:p>
    <w:p w14:paraId="72C33F66" w14:textId="77777777" w:rsidR="00CD2F9A" w:rsidRDefault="00CD2F9A"/>
    <w:p w14:paraId="2B7B2E78" w14:textId="07F6F12F" w:rsidR="00CD2F9A" w:rsidRDefault="00AD055A">
      <w:r>
        <w:t>Comment: A</w:t>
      </w:r>
      <w:r w:rsidR="00CD2F9A">
        <w:t>s we are in stakeholder process, PA</w:t>
      </w:r>
      <w:r>
        <w:t>s get to monitor information. T</w:t>
      </w:r>
      <w:r w:rsidR="00CD2F9A">
        <w:t>hey can determine when they want to check</w:t>
      </w:r>
      <w:r>
        <w:t xml:space="preserve"> data</w:t>
      </w:r>
      <w:r w:rsidR="00CD2F9A">
        <w:t xml:space="preserve">, but </w:t>
      </w:r>
      <w:r>
        <w:t>I’d like to see that</w:t>
      </w:r>
      <w:r w:rsidR="00CD2F9A">
        <w:t xml:space="preserve"> others can </w:t>
      </w:r>
      <w:r>
        <w:t xml:space="preserve">also monitor the data. </w:t>
      </w:r>
      <w:r w:rsidR="00CD2F9A">
        <w:t xml:space="preserve">Information </w:t>
      </w:r>
      <w:r>
        <w:t xml:space="preserve">should be available </w:t>
      </w:r>
      <w:r w:rsidR="00CD2F9A">
        <w:t>to allow PA</w:t>
      </w:r>
      <w:r>
        <w:t>s</w:t>
      </w:r>
      <w:r w:rsidR="00CD2F9A">
        <w:t xml:space="preserve"> and stakeholder</w:t>
      </w:r>
      <w:r>
        <w:t>s</w:t>
      </w:r>
      <w:r w:rsidR="00CD2F9A">
        <w:t xml:space="preserve"> to review programs</w:t>
      </w:r>
      <w:r>
        <w:t xml:space="preserve">. This </w:t>
      </w:r>
      <w:r w:rsidR="00CD2F9A">
        <w:t>needs to be set up and agreed upon by all parties</w:t>
      </w:r>
      <w:r>
        <w:t>.</w:t>
      </w:r>
    </w:p>
    <w:p w14:paraId="06461A2A" w14:textId="77777777" w:rsidR="00CD2F9A" w:rsidRDefault="00CD2F9A"/>
    <w:p w14:paraId="467C1981" w14:textId="21C23814" w:rsidR="00CD2F9A" w:rsidRDefault="00AD055A">
      <w:r>
        <w:t>Comment: M</w:t>
      </w:r>
      <w:r w:rsidR="00CD2F9A">
        <w:t xml:space="preserve">etrics are supposed to tell you what to do next: continue, adjust, </w:t>
      </w:r>
      <w:r>
        <w:t xml:space="preserve">end. </w:t>
      </w:r>
      <w:r w:rsidR="00CD2F9A">
        <w:t>We should have some type of recording process so that stakeholders can monitor as well and intervene if necessary</w:t>
      </w:r>
      <w:r>
        <w:t>. W</w:t>
      </w:r>
      <w:r w:rsidR="00CD2F9A">
        <w:t xml:space="preserve">e need to think about reporting mechanism to allow </w:t>
      </w:r>
      <w:r>
        <w:t>transparency</w:t>
      </w:r>
      <w:r w:rsidR="00CD2F9A">
        <w:t xml:space="preserve"> to public</w:t>
      </w:r>
      <w:r>
        <w:t>.</w:t>
      </w:r>
    </w:p>
    <w:p w14:paraId="5A445230" w14:textId="77777777" w:rsidR="00DF7803" w:rsidRDefault="00DF7803"/>
    <w:p w14:paraId="0A11D488" w14:textId="19598E99" w:rsidR="00DF7803" w:rsidRDefault="00DF7803">
      <w:r>
        <w:t>Response: One task on the CAEECC to do list is to propose the process for this opportunity.</w:t>
      </w:r>
    </w:p>
    <w:p w14:paraId="1F119A40" w14:textId="77777777" w:rsidR="00CD2F9A" w:rsidRDefault="00CD2F9A"/>
    <w:p w14:paraId="007D0617" w14:textId="6017E5AF" w:rsidR="00CD2F9A" w:rsidRDefault="00AD055A">
      <w:r>
        <w:t>Comment: CPUC team is busy with suite of o</w:t>
      </w:r>
      <w:r w:rsidR="00CD2F9A">
        <w:t>nline reporting tools (</w:t>
      </w:r>
      <w:r w:rsidR="006E124A">
        <w:t xml:space="preserve">i.e., </w:t>
      </w:r>
      <w:r w:rsidR="00CD2F9A">
        <w:t>CEDARs platform)</w:t>
      </w:r>
      <w:r>
        <w:t xml:space="preserve">. </w:t>
      </w:r>
      <w:r w:rsidR="00CD2F9A">
        <w:t>We don’t have any intention of changing claims spec</w:t>
      </w:r>
      <w:r>
        <w:t xml:space="preserve">ifications. </w:t>
      </w:r>
      <w:r w:rsidR="00CD2F9A">
        <w:t>Maybe we can do some sort of informal reportin</w:t>
      </w:r>
      <w:r>
        <w:t>g BP metrics, like</w:t>
      </w:r>
      <w:r w:rsidR="006E124A">
        <w:t xml:space="preserve"> self-reporting </w:t>
      </w:r>
      <w:r w:rsidR="00CD2F9A">
        <w:t>similar to othe</w:t>
      </w:r>
      <w:r w:rsidR="006E124A">
        <w:t>r elements of filing module</w:t>
      </w:r>
      <w:r>
        <w:t>. W</w:t>
      </w:r>
      <w:r w:rsidR="00CD2F9A">
        <w:t>e don’t have intention of changing spe</w:t>
      </w:r>
      <w:r w:rsidR="006E124A">
        <w:t>cification to track these items</w:t>
      </w:r>
      <w:r w:rsidR="00CD2F9A">
        <w:t xml:space="preserve"> unless stakeholders think we need to create new specifications for reporting</w:t>
      </w:r>
      <w:r>
        <w:t>.</w:t>
      </w:r>
    </w:p>
    <w:p w14:paraId="02B2D8FA" w14:textId="77777777" w:rsidR="00CD2F9A" w:rsidRDefault="00CD2F9A"/>
    <w:p w14:paraId="695F12DD" w14:textId="0FD357AC" w:rsidR="00CD2F9A" w:rsidRDefault="00AD055A">
      <w:r>
        <w:t>Comment: Issue raised as to w</w:t>
      </w:r>
      <w:r w:rsidR="00CD2F9A">
        <w:t>ha</w:t>
      </w:r>
      <w:r>
        <w:t>t should BP reporting look like.</w:t>
      </w:r>
      <w:r w:rsidR="006E124A">
        <w:t xml:space="preserve"> This should be addressed further.</w:t>
      </w:r>
    </w:p>
    <w:p w14:paraId="6B2157EF" w14:textId="77777777" w:rsidR="00CD2F9A" w:rsidRDefault="00CD2F9A"/>
    <w:p w14:paraId="7F6398E6" w14:textId="56387EAE" w:rsidR="00CD2F9A" w:rsidRDefault="00AD055A">
      <w:r>
        <w:t>Comment: N</w:t>
      </w:r>
      <w:r w:rsidR="00CD2F9A">
        <w:t>ext year we are w</w:t>
      </w:r>
      <w:r>
        <w:t>orking on automating reporting. B</w:t>
      </w:r>
      <w:r w:rsidR="00CD2F9A">
        <w:t>y 2018, we may have something in place online to track softer metrics in BPs</w:t>
      </w:r>
      <w:r>
        <w:t>.</w:t>
      </w:r>
    </w:p>
    <w:p w14:paraId="406818A7" w14:textId="5DCDCD32" w:rsidR="00CD2F9A" w:rsidRDefault="00AD055A">
      <w:r>
        <w:t>Question: A</w:t>
      </w:r>
      <w:r w:rsidR="00CD2F9A">
        <w:t xml:space="preserve">re you intending to remove </w:t>
      </w:r>
      <w:r w:rsidR="00C4184B">
        <w:t>EE</w:t>
      </w:r>
      <w:r w:rsidR="00CD2F9A">
        <w:t>-stats?</w:t>
      </w:r>
    </w:p>
    <w:p w14:paraId="2BE63023" w14:textId="5C96A741" w:rsidR="00CD2F9A" w:rsidRDefault="00AD055A">
      <w:r>
        <w:t>Answer: N</w:t>
      </w:r>
      <w:r w:rsidR="00CD2F9A">
        <w:t xml:space="preserve">o, we </w:t>
      </w:r>
      <w:r w:rsidR="00AE4334">
        <w:t xml:space="preserve">do </w:t>
      </w:r>
      <w:r w:rsidR="00CD2F9A">
        <w:t xml:space="preserve">not </w:t>
      </w:r>
      <w:r w:rsidR="00AE4334">
        <w:t xml:space="preserve">intend to </w:t>
      </w:r>
      <w:r w:rsidR="00CD2F9A">
        <w:t>remove it</w:t>
      </w:r>
      <w:r>
        <w:t>.</w:t>
      </w:r>
    </w:p>
    <w:p w14:paraId="5531F224" w14:textId="77777777" w:rsidR="00CD2F9A" w:rsidRDefault="00CD2F9A"/>
    <w:p w14:paraId="128D2B8B" w14:textId="0DFDD401" w:rsidR="00CD2F9A" w:rsidRDefault="00AD055A">
      <w:r>
        <w:t>Question</w:t>
      </w:r>
      <w:r w:rsidR="00CD2F9A">
        <w:t xml:space="preserve">: </w:t>
      </w:r>
      <w:r>
        <w:t>Does the</w:t>
      </w:r>
      <w:r w:rsidR="006E124A">
        <w:t xml:space="preserve"> reporting of outcome-</w:t>
      </w:r>
      <w:r w:rsidR="003B6584">
        <w:t xml:space="preserve">type </w:t>
      </w:r>
      <w:r>
        <w:t>metrics</w:t>
      </w:r>
      <w:r w:rsidR="003B6584">
        <w:t xml:space="preserve"> overlap or intersect with EM&amp;V work?</w:t>
      </w:r>
    </w:p>
    <w:p w14:paraId="739AB8E1" w14:textId="1A9B6166" w:rsidR="003B6584" w:rsidRDefault="00AD055A">
      <w:r>
        <w:t>Answer: That is n</w:t>
      </w:r>
      <w:r w:rsidR="003B6584">
        <w:t xml:space="preserve">ot </w:t>
      </w:r>
      <w:r>
        <w:t xml:space="preserve">totally understood yet. Issue </w:t>
      </w:r>
      <w:r w:rsidR="003B6584">
        <w:t>will be part of next conversation</w:t>
      </w:r>
      <w:r>
        <w:t xml:space="preserve">. </w:t>
      </w:r>
      <w:r w:rsidR="003B6584">
        <w:t xml:space="preserve">This </w:t>
      </w:r>
      <w:r w:rsidR="00AE4334">
        <w:t>metrics construct we’re discussing</w:t>
      </w:r>
      <w:r w:rsidR="003B6584">
        <w:t xml:space="preserve"> works well with EM&amp;V</w:t>
      </w:r>
      <w:r>
        <w:t>.</w:t>
      </w:r>
    </w:p>
    <w:p w14:paraId="26749422" w14:textId="77777777" w:rsidR="003B6584" w:rsidRDefault="003B6584"/>
    <w:p w14:paraId="304AB8A4" w14:textId="5DBAE5C8" w:rsidR="003B6584" w:rsidRDefault="00AD055A">
      <w:r>
        <w:t>Facilitator</w:t>
      </w:r>
      <w:r w:rsidR="003B6584">
        <w:t>: Time frame for process:</w:t>
      </w:r>
      <w:r>
        <w:t xml:space="preserve"> c</w:t>
      </w:r>
      <w:r w:rsidR="003B6584">
        <w:t>omments due on July 20</w:t>
      </w:r>
      <w:r>
        <w:t xml:space="preserve">. </w:t>
      </w:r>
      <w:r w:rsidR="003B6584">
        <w:t>Where will PAs be re</w:t>
      </w:r>
      <w:r w:rsidR="006E124A">
        <w:t>garding</w:t>
      </w:r>
      <w:r w:rsidR="003B6584">
        <w:t xml:space="preserve"> metrics in last week of July?</w:t>
      </w:r>
      <w:r>
        <w:t xml:space="preserve"> </w:t>
      </w:r>
      <w:r w:rsidR="003B6584">
        <w:t>When can we get to an end point?</w:t>
      </w:r>
    </w:p>
    <w:p w14:paraId="622C6E21" w14:textId="77777777" w:rsidR="003B6584" w:rsidRDefault="003B6584"/>
    <w:p w14:paraId="48B57FA8" w14:textId="11FDBCC9" w:rsidR="003B6584" w:rsidRDefault="00AD055A">
      <w:r>
        <w:t>Comment: PAs are meeting</w:t>
      </w:r>
      <w:r w:rsidR="003B6584">
        <w:t xml:space="preserve"> for 3-day meeting</w:t>
      </w:r>
      <w:r>
        <w:t xml:space="preserve"> later this month</w:t>
      </w:r>
      <w:r w:rsidR="003B6584">
        <w:t xml:space="preserve"> </w:t>
      </w:r>
      <w:r w:rsidR="006D11AA">
        <w:t xml:space="preserve">(July 26, 27, 28) </w:t>
      </w:r>
      <w:r w:rsidR="003B6584">
        <w:t>to address metrics and</w:t>
      </w:r>
      <w:r w:rsidR="006E124A">
        <w:t xml:space="preserve"> frame</w:t>
      </w:r>
      <w:r w:rsidR="003B6584">
        <w:t>work</w:t>
      </w:r>
      <w:r>
        <w:t>. Meeting before next CC meeting,</w:t>
      </w:r>
      <w:r w:rsidR="003B6584">
        <w:t xml:space="preserve"> but common metrics will not be included in next chapters</w:t>
      </w:r>
      <w:r>
        <w:t xml:space="preserve">. </w:t>
      </w:r>
      <w:r w:rsidR="003B6584">
        <w:t xml:space="preserve">By November 1, when </w:t>
      </w:r>
      <w:r w:rsidR="006E124A">
        <w:t>PAs</w:t>
      </w:r>
      <w:r w:rsidR="003B6584">
        <w:t xml:space="preserve"> file</w:t>
      </w:r>
      <w:r>
        <w:t xml:space="preserve"> BPs</w:t>
      </w:r>
      <w:r w:rsidR="003B6584">
        <w:t xml:space="preserve">, metrics will be aligned and we </w:t>
      </w:r>
      <w:r w:rsidR="006E124A">
        <w:t>will be using common terms.</w:t>
      </w:r>
    </w:p>
    <w:p w14:paraId="0C65E7CB" w14:textId="77777777" w:rsidR="003B6584" w:rsidRDefault="003B6584"/>
    <w:p w14:paraId="2C35ADAD" w14:textId="19F032CC" w:rsidR="003B6584" w:rsidRDefault="00AD055A">
      <w:r>
        <w:t>Comment</w:t>
      </w:r>
      <w:r w:rsidR="003B6584">
        <w:t xml:space="preserve">: </w:t>
      </w:r>
      <w:r>
        <w:t>It will be</w:t>
      </w:r>
      <w:r w:rsidR="003B6584">
        <w:t xml:space="preserve"> best for </w:t>
      </w:r>
      <w:r>
        <w:t xml:space="preserve">ED </w:t>
      </w:r>
      <w:r w:rsidR="003B6584">
        <w:t xml:space="preserve">staff review </w:t>
      </w:r>
      <w:r>
        <w:t>if PAs</w:t>
      </w:r>
      <w:r w:rsidR="003B6584">
        <w:t xml:space="preserve"> come to consensus on this issue. If PA wants to include incremental metrics</w:t>
      </w:r>
      <w:r w:rsidR="00AE4334">
        <w:t xml:space="preserve"> to go above and the standard PA approach, that</w:t>
      </w:r>
      <w:r w:rsidR="003B6584">
        <w:t xml:space="preserve"> is fine.</w:t>
      </w:r>
      <w:r>
        <w:t xml:space="preserve"> </w:t>
      </w:r>
      <w:r w:rsidR="003B6584">
        <w:t xml:space="preserve">Please put together one format that will help </w:t>
      </w:r>
      <w:r>
        <w:t>ED</w:t>
      </w:r>
      <w:r w:rsidR="003B6584">
        <w:t xml:space="preserve"> review BPs</w:t>
      </w:r>
      <w:r>
        <w:t xml:space="preserve">. </w:t>
      </w:r>
      <w:r w:rsidR="003B6584">
        <w:t xml:space="preserve">It will slow the process for our review if we get 7 different </w:t>
      </w:r>
      <w:r w:rsidR="00AE4334">
        <w:t>approaches to metrics</w:t>
      </w:r>
      <w:r w:rsidR="006D11AA">
        <w:t xml:space="preserve">. </w:t>
      </w:r>
      <w:r w:rsidR="003B6584">
        <w:t>No date at this time that ED staff will meet again with Grounded Research</w:t>
      </w:r>
      <w:r w:rsidR="006D11AA">
        <w:t>.</w:t>
      </w:r>
    </w:p>
    <w:p w14:paraId="22549E7E" w14:textId="77777777" w:rsidR="003B6584" w:rsidRDefault="003B6584"/>
    <w:p w14:paraId="7786B81B" w14:textId="312846BD" w:rsidR="003B6584" w:rsidRPr="006D11AA" w:rsidRDefault="003B6584">
      <w:pPr>
        <w:rPr>
          <w:b/>
          <w:u w:val="single"/>
        </w:rPr>
      </w:pPr>
      <w:r w:rsidRPr="006D11AA">
        <w:rPr>
          <w:b/>
          <w:u w:val="single"/>
        </w:rPr>
        <w:t>Session 4: C&amp;S Program Compliance Factors – Pat Eilert</w:t>
      </w:r>
    </w:p>
    <w:p w14:paraId="44D16BFB" w14:textId="0E31378C" w:rsidR="003B6584" w:rsidRDefault="001A19FC">
      <w:r>
        <w:t>[</w:t>
      </w:r>
      <w:hyperlink r:id="rId19" w:history="1">
        <w:r w:rsidRPr="006D11AA">
          <w:rPr>
            <w:rStyle w:val="Hyperlink"/>
            <w:i/>
          </w:rPr>
          <w:t>See slides</w:t>
        </w:r>
      </w:hyperlink>
      <w:r w:rsidR="006D11AA" w:rsidRPr="006D11AA">
        <w:rPr>
          <w:i/>
        </w:rPr>
        <w:t>.</w:t>
      </w:r>
      <w:r>
        <w:t>]</w:t>
      </w:r>
    </w:p>
    <w:p w14:paraId="793358A6" w14:textId="77777777" w:rsidR="001A19FC" w:rsidRDefault="001A19FC"/>
    <w:p w14:paraId="766E409A" w14:textId="51922C78" w:rsidR="009F7C7F" w:rsidRPr="00C4184B" w:rsidRDefault="00EB41AF">
      <w:r w:rsidRPr="00C4184B">
        <w:t>Facilitator</w:t>
      </w:r>
      <w:r w:rsidR="009F7C7F" w:rsidRPr="00C4184B">
        <w:t>’</w:t>
      </w:r>
      <w:r w:rsidRPr="00C4184B">
        <w:t xml:space="preserve">s Note: </w:t>
      </w:r>
      <w:r w:rsidR="00FE3A7B" w:rsidRPr="00C4184B">
        <w:t xml:space="preserve"> Several </w:t>
      </w:r>
      <w:r w:rsidR="00EB5E70" w:rsidRPr="00C4184B">
        <w:t xml:space="preserve">CC </w:t>
      </w:r>
      <w:r w:rsidR="00C4184B">
        <w:t>members expressed surprise during</w:t>
      </w:r>
      <w:r w:rsidR="00FE3A7B" w:rsidRPr="00C4184B">
        <w:t xml:space="preserve"> the July 13 CC meeting that this item was on the agenda. </w:t>
      </w:r>
      <w:r w:rsidR="00EB5E70" w:rsidRPr="00C4184B">
        <w:t>In response to these questions</w:t>
      </w:r>
      <w:r w:rsidR="00480D00" w:rsidRPr="00C4184B">
        <w:t xml:space="preserve"> - and acknowledging </w:t>
      </w:r>
      <w:r w:rsidR="001A3263" w:rsidRPr="00C4184B">
        <w:t xml:space="preserve">there needed to be more context </w:t>
      </w:r>
      <w:r w:rsidR="00480D00" w:rsidRPr="00C4184B">
        <w:t xml:space="preserve">setting - </w:t>
      </w:r>
      <w:r w:rsidR="00EB5E70" w:rsidRPr="00C4184B">
        <w:t xml:space="preserve">we </w:t>
      </w:r>
      <w:r w:rsidR="009F7C7F" w:rsidRPr="00C4184B">
        <w:t xml:space="preserve">are </w:t>
      </w:r>
      <w:r w:rsidR="00EB5E70" w:rsidRPr="00C4184B">
        <w:t>emb</w:t>
      </w:r>
      <w:r w:rsidR="00A975B9" w:rsidRPr="00C4184B">
        <w:t>ed</w:t>
      </w:r>
      <w:r w:rsidR="009F7C7F" w:rsidRPr="00C4184B">
        <w:t>ding</w:t>
      </w:r>
      <w:r w:rsidR="00A975B9" w:rsidRPr="00C4184B">
        <w:t xml:space="preserve"> th</w:t>
      </w:r>
      <w:r w:rsidR="009F7C7F" w:rsidRPr="00C4184B">
        <w:t>is</w:t>
      </w:r>
      <w:r w:rsidR="00EB5E70" w:rsidRPr="00C4184B">
        <w:t xml:space="preserve"> response into these notes. </w:t>
      </w:r>
      <w:r w:rsidR="009F7C7F" w:rsidRPr="00C4184B">
        <w:t>T</w:t>
      </w:r>
      <w:r w:rsidRPr="00C4184B">
        <w:t>his topic was</w:t>
      </w:r>
      <w:r w:rsidR="009F7C7F" w:rsidRPr="00C4184B">
        <w:t xml:space="preserve"> included on the agenda because</w:t>
      </w:r>
      <w:r w:rsidRPr="00C4184B">
        <w:t xml:space="preserve"> a </w:t>
      </w:r>
      <w:r w:rsidR="00EB5E70" w:rsidRPr="00C4184B">
        <w:t>number</w:t>
      </w:r>
      <w:r w:rsidRPr="00C4184B">
        <w:t xml:space="preserve"> of CC members and stakeholders </w:t>
      </w:r>
      <w:r w:rsidR="00EB5E70" w:rsidRPr="00C4184B">
        <w:t>had</w:t>
      </w:r>
      <w:r w:rsidRPr="00C4184B">
        <w:t xml:space="preserve"> made a variety of assertions</w:t>
      </w:r>
      <w:r w:rsidR="00190F1F" w:rsidRPr="00C4184B">
        <w:t>, in some cases based on anecdotes,</w:t>
      </w:r>
      <w:r w:rsidR="00480D00" w:rsidRPr="00C4184B">
        <w:t xml:space="preserve"> about</w:t>
      </w:r>
      <w:r w:rsidR="00BE4B57" w:rsidRPr="00C4184B">
        <w:t xml:space="preserve"> </w:t>
      </w:r>
      <w:r w:rsidRPr="00C4184B">
        <w:t xml:space="preserve">how poor </w:t>
      </w:r>
      <w:r w:rsidR="00A975B9" w:rsidRPr="00C4184B">
        <w:t>C</w:t>
      </w:r>
      <w:r w:rsidR="00EB5E70" w:rsidRPr="00C4184B">
        <w:t xml:space="preserve">&amp;S </w:t>
      </w:r>
      <w:r w:rsidRPr="00C4184B">
        <w:t>compliance is</w:t>
      </w:r>
      <w:r w:rsidR="00BE4B57" w:rsidRPr="00C4184B">
        <w:t xml:space="preserve"> and that </w:t>
      </w:r>
      <w:r w:rsidR="00190F1F" w:rsidRPr="00C4184B">
        <w:t xml:space="preserve">C&amp;S EM&amp;V </w:t>
      </w:r>
      <w:r w:rsidR="00BE4B57" w:rsidRPr="00C4184B">
        <w:t xml:space="preserve">savings evaluations were based on compliance adjustment factors that were </w:t>
      </w:r>
      <w:r w:rsidR="00A975B9" w:rsidRPr="00C4184B">
        <w:t xml:space="preserve">likely </w:t>
      </w:r>
      <w:r w:rsidR="00BE4B57" w:rsidRPr="00C4184B">
        <w:t>significantly incorrect</w:t>
      </w:r>
      <w:r w:rsidRPr="00C4184B">
        <w:t>.</w:t>
      </w:r>
      <w:r w:rsidR="00FE3A7B" w:rsidRPr="00C4184B">
        <w:t xml:space="preserve"> </w:t>
      </w:r>
      <w:r w:rsidR="00C4184B">
        <w:t>Further</w:t>
      </w:r>
      <w:r w:rsidR="00EB5E70" w:rsidRPr="00C4184B">
        <w:t>,</w:t>
      </w:r>
      <w:r w:rsidR="00480D00" w:rsidRPr="00C4184B">
        <w:t xml:space="preserve"> to address these points, stakeholders recommended that </w:t>
      </w:r>
      <w:r w:rsidR="00FE3A7B" w:rsidRPr="00C4184B">
        <w:t xml:space="preserve">PA activities address </w:t>
      </w:r>
      <w:r w:rsidR="00480D00" w:rsidRPr="00C4184B">
        <w:t xml:space="preserve">the </w:t>
      </w:r>
      <w:r w:rsidR="00EB5E70" w:rsidRPr="00C4184B">
        <w:t>perceived</w:t>
      </w:r>
      <w:r w:rsidR="00FE3A7B" w:rsidRPr="00C4184B">
        <w:t xml:space="preserve"> shortcomings in the current C&amp;S programs</w:t>
      </w:r>
      <w:r w:rsidR="00F11F08" w:rsidRPr="00C4184B">
        <w:t xml:space="preserve">, such as focusing </w:t>
      </w:r>
      <w:r w:rsidR="00480D00" w:rsidRPr="00C4184B">
        <w:t xml:space="preserve">substantially </w:t>
      </w:r>
      <w:r w:rsidR="00F11F08" w:rsidRPr="00C4184B">
        <w:t>on compliance improvement</w:t>
      </w:r>
      <w:r w:rsidR="00FE3A7B" w:rsidRPr="00C4184B">
        <w:t xml:space="preserve">. </w:t>
      </w:r>
      <w:r w:rsidR="00F11F08" w:rsidRPr="00C4184B">
        <w:t xml:space="preserve">Prior to filing a BP draft, </w:t>
      </w:r>
      <w:r w:rsidR="00EB5E70" w:rsidRPr="00C4184B">
        <w:t>the C&amp;S T</w:t>
      </w:r>
      <w:r w:rsidR="00190F1F" w:rsidRPr="00C4184B">
        <w:t xml:space="preserve">eam </w:t>
      </w:r>
      <w:r w:rsidR="00C4184B">
        <w:t>asked for</w:t>
      </w:r>
      <w:r w:rsidR="00F11F08" w:rsidRPr="00C4184B">
        <w:t xml:space="preserve"> the opportunity </w:t>
      </w:r>
      <w:r w:rsidR="00C4184B">
        <w:t>to clarify</w:t>
      </w:r>
      <w:r w:rsidR="00190F1F" w:rsidRPr="00C4184B">
        <w:t xml:space="preserve"> various issues</w:t>
      </w:r>
      <w:r w:rsidR="001A3263" w:rsidRPr="00C4184B">
        <w:t xml:space="preserve"> and provide data for discussion</w:t>
      </w:r>
      <w:r w:rsidR="00480D00" w:rsidRPr="00C4184B">
        <w:t xml:space="preserve">, including putting the level of savings in perspective to have a conversation about where best PA efforts should be focused. Because of </w:t>
      </w:r>
      <w:r w:rsidR="00C4184B">
        <w:t>its</w:t>
      </w:r>
      <w:r w:rsidR="00480D00" w:rsidRPr="00C4184B">
        <w:t xml:space="preserve"> relevance to the BP planning process</w:t>
      </w:r>
      <w:r w:rsidR="00C4184B">
        <w:t>,</w:t>
      </w:r>
      <w:r w:rsidR="00480D00" w:rsidRPr="00C4184B">
        <w:t xml:space="preserve"> and </w:t>
      </w:r>
      <w:r w:rsidR="00343AD5" w:rsidRPr="00C4184B">
        <w:t xml:space="preserve">that the </w:t>
      </w:r>
      <w:r w:rsidR="00480D00" w:rsidRPr="00C4184B">
        <w:t xml:space="preserve">presentation was intended to be an interactive response to the numerous stakeholder comments, the </w:t>
      </w:r>
      <w:r w:rsidR="00EB5E70" w:rsidRPr="00C4184B">
        <w:t xml:space="preserve">Facilitator and Co-Chairs </w:t>
      </w:r>
      <w:r w:rsidR="004C08F9" w:rsidRPr="00C4184B">
        <w:t>agreed</w:t>
      </w:r>
      <w:r w:rsidR="00EB5E70" w:rsidRPr="00C4184B">
        <w:t xml:space="preserve"> </w:t>
      </w:r>
      <w:r w:rsidR="00C4184B">
        <w:t xml:space="preserve">that the topic would be </w:t>
      </w:r>
      <w:r w:rsidR="00EB5E70" w:rsidRPr="00C4184B">
        <w:t>relevant and informative</w:t>
      </w:r>
      <w:r w:rsidR="00480D00" w:rsidRPr="00C4184B">
        <w:t xml:space="preserve">. </w:t>
      </w:r>
      <w:r w:rsidR="00EB5E70" w:rsidRPr="00C4184B">
        <w:t xml:space="preserve">This agenda item was placed on the preliminary topic list sent to CC members on June 21 and the draft agenda noticed on July 6.  No inquiries or </w:t>
      </w:r>
      <w:r w:rsidR="001A3263" w:rsidRPr="00C4184B">
        <w:t xml:space="preserve">comments </w:t>
      </w:r>
      <w:r w:rsidR="00EB5E70" w:rsidRPr="00C4184B">
        <w:t>were received about that topic.</w:t>
      </w:r>
      <w:r w:rsidR="00A975B9" w:rsidRPr="00C4184B">
        <w:t xml:space="preserve">  </w:t>
      </w:r>
    </w:p>
    <w:p w14:paraId="5019648D" w14:textId="77777777" w:rsidR="001A19FC" w:rsidRDefault="001A19FC"/>
    <w:p w14:paraId="7CF02157" w14:textId="372D5920" w:rsidR="007C3E35" w:rsidRDefault="00C27684">
      <w:r w:rsidRPr="006D11AA">
        <w:rPr>
          <w:i/>
        </w:rPr>
        <w:t xml:space="preserve">Slide: </w:t>
      </w:r>
      <w:r w:rsidR="007C3E35" w:rsidRPr="006D11AA">
        <w:rPr>
          <w:i/>
        </w:rPr>
        <w:t xml:space="preserve">CPUC </w:t>
      </w:r>
      <w:r w:rsidR="006E0BB9" w:rsidRPr="006D11AA">
        <w:rPr>
          <w:i/>
        </w:rPr>
        <w:t xml:space="preserve">(DNV GL) </w:t>
      </w:r>
      <w:r w:rsidR="007C3E35" w:rsidRPr="006D11AA">
        <w:rPr>
          <w:i/>
        </w:rPr>
        <w:t>Res HVAC Retrofit Study Phase 1</w:t>
      </w:r>
    </w:p>
    <w:p w14:paraId="2ED4F754" w14:textId="58A134AD" w:rsidR="002A52EA" w:rsidRDefault="006D11AA">
      <w:r>
        <w:t xml:space="preserve">Comment: These numbers </w:t>
      </w:r>
      <w:r w:rsidR="002A52EA">
        <w:t>are based on what we know of</w:t>
      </w:r>
      <w:r>
        <w:t>. N</w:t>
      </w:r>
      <w:r w:rsidR="007C3E35">
        <w:t>on-license</w:t>
      </w:r>
      <w:r>
        <w:t>d contractors are not included.</w:t>
      </w:r>
    </w:p>
    <w:p w14:paraId="4E6B6123" w14:textId="7B0DE1D3" w:rsidR="007C3E35" w:rsidRDefault="006D11AA">
      <w:r>
        <w:t xml:space="preserve">Response: </w:t>
      </w:r>
      <w:r w:rsidR="002A52EA">
        <w:t>Sample includes non-permitted vs. permitted</w:t>
      </w:r>
      <w:r>
        <w:t xml:space="preserve">. </w:t>
      </w:r>
      <w:r w:rsidR="007C3E35">
        <w:t>Information came from RASS</w:t>
      </w:r>
      <w:r>
        <w:t>.</w:t>
      </w:r>
    </w:p>
    <w:p w14:paraId="087A6C1C" w14:textId="174D772A" w:rsidR="007C3E35" w:rsidRDefault="006D11AA">
      <w:r>
        <w:t>Response: S</w:t>
      </w:r>
      <w:r w:rsidR="007C3E35">
        <w:t>amp</w:t>
      </w:r>
      <w:r>
        <w:t>le was randomly drawn for RASS. It includes</w:t>
      </w:r>
      <w:r w:rsidR="007C3E35">
        <w:t xml:space="preserve"> licensed and non-licensed contractors</w:t>
      </w:r>
      <w:r>
        <w:t>.</w:t>
      </w:r>
    </w:p>
    <w:p w14:paraId="4E402769" w14:textId="77777777" w:rsidR="006E124A" w:rsidRDefault="006E124A"/>
    <w:p w14:paraId="6969B75F" w14:textId="091D2B36" w:rsidR="007C3E35" w:rsidRDefault="006D11AA">
      <w:r>
        <w:t xml:space="preserve">Comment: </w:t>
      </w:r>
      <w:r w:rsidR="007C3E35">
        <w:t>Study not yet finalized</w:t>
      </w:r>
      <w:r>
        <w:t>.</w:t>
      </w:r>
    </w:p>
    <w:p w14:paraId="17AC9939" w14:textId="5913A585" w:rsidR="007C3E35" w:rsidRDefault="006D11AA">
      <w:r>
        <w:t>Comment: There are</w:t>
      </w:r>
      <w:r w:rsidR="007C3E35">
        <w:t xml:space="preserve"> a lot of questions about</w:t>
      </w:r>
      <w:r>
        <w:t xml:space="preserve"> the validity of this study. </w:t>
      </w:r>
      <w:r w:rsidR="007C3E35">
        <w:t xml:space="preserve">About 270K units </w:t>
      </w:r>
      <w:r>
        <w:t xml:space="preserve">are replaced each year in California, but </w:t>
      </w:r>
      <w:r w:rsidR="0031231C">
        <w:t xml:space="preserve">the </w:t>
      </w:r>
      <w:r>
        <w:t xml:space="preserve">study </w:t>
      </w:r>
      <w:r w:rsidR="0031231C">
        <w:t xml:space="preserve">looked at </w:t>
      </w:r>
      <w:r>
        <w:t>only 100.</w:t>
      </w:r>
    </w:p>
    <w:p w14:paraId="2C2C9422" w14:textId="29667263" w:rsidR="007C3E35" w:rsidRDefault="006D11AA">
      <w:r>
        <w:t xml:space="preserve">Response: Study provides some data so </w:t>
      </w:r>
      <w:r w:rsidR="007C3E35">
        <w:t>let’s look at it</w:t>
      </w:r>
      <w:r>
        <w:t>.</w:t>
      </w:r>
    </w:p>
    <w:p w14:paraId="1B2C7A95" w14:textId="77777777" w:rsidR="006E124A" w:rsidRDefault="006E124A"/>
    <w:p w14:paraId="259A9E16" w14:textId="4235A483" w:rsidR="007C3E35" w:rsidRDefault="006D11AA">
      <w:r>
        <w:t>Comment</w:t>
      </w:r>
      <w:r w:rsidR="007C3E35">
        <w:t xml:space="preserve">: </w:t>
      </w:r>
      <w:r>
        <w:t>A lot of</w:t>
      </w:r>
      <w:r w:rsidR="007C3E35">
        <w:t xml:space="preserve"> non-permitted</w:t>
      </w:r>
      <w:r>
        <w:t xml:space="preserve"> work is being done.</w:t>
      </w:r>
    </w:p>
    <w:p w14:paraId="14675436" w14:textId="77777777" w:rsidR="006E124A" w:rsidRDefault="006E124A"/>
    <w:p w14:paraId="356D0A2B" w14:textId="3E53E443" w:rsidR="007C3E35" w:rsidRDefault="006D11AA">
      <w:r>
        <w:t>Comment</w:t>
      </w:r>
      <w:r w:rsidR="007C3E35">
        <w:t>: T</w:t>
      </w:r>
      <w:r>
        <w:t>his is a very political issue. SB1414 addresses</w:t>
      </w:r>
      <w:r w:rsidR="007C3E35">
        <w:t xml:space="preserve"> this very issue</w:t>
      </w:r>
      <w:r>
        <w:t>.</w:t>
      </w:r>
      <w:r w:rsidR="007C3E35">
        <w:t xml:space="preserve"> I think presenting this </w:t>
      </w:r>
      <w:r>
        <w:t>study</w:t>
      </w:r>
      <w:r w:rsidR="007C3E35">
        <w:t xml:space="preserve"> with its flaws is </w:t>
      </w:r>
      <w:r>
        <w:t xml:space="preserve">an </w:t>
      </w:r>
      <w:r w:rsidR="007C3E35">
        <w:t xml:space="preserve">inappropriate process to allow </w:t>
      </w:r>
      <w:r>
        <w:t>for this issue. It is u</w:t>
      </w:r>
      <w:r w:rsidR="007C3E35">
        <w:t xml:space="preserve">nfair to </w:t>
      </w:r>
      <w:r w:rsidR="00A975B9">
        <w:t>influence everyone in this room with</w:t>
      </w:r>
      <w:r w:rsidR="007C3E35">
        <w:t xml:space="preserve"> this information</w:t>
      </w:r>
      <w:r>
        <w:t>.</w:t>
      </w:r>
    </w:p>
    <w:p w14:paraId="5B166A4A" w14:textId="77777777" w:rsidR="006E124A" w:rsidRDefault="006E124A"/>
    <w:p w14:paraId="65592B82" w14:textId="44420143" w:rsidR="007C3E35" w:rsidRDefault="006D11AA">
      <w:r>
        <w:t>Comment: A</w:t>
      </w:r>
      <w:r w:rsidR="007C3E35">
        <w:t xml:space="preserve"> lot of work still needs to be done on this and this study shows that more work needs to be done</w:t>
      </w:r>
      <w:r>
        <w:t>.</w:t>
      </w:r>
    </w:p>
    <w:p w14:paraId="096540AD" w14:textId="77777777" w:rsidR="00F82B7D" w:rsidRDefault="00F82B7D"/>
    <w:p w14:paraId="5CD49FB5" w14:textId="14ECED12" w:rsidR="007C3E35" w:rsidRDefault="006D11AA">
      <w:r>
        <w:t>Response: T</w:t>
      </w:r>
      <w:r w:rsidR="007C3E35">
        <w:t xml:space="preserve">his </w:t>
      </w:r>
      <w:r>
        <w:t xml:space="preserve">study </w:t>
      </w:r>
      <w:r w:rsidR="006E0BB9">
        <w:t>is not anecdotal</w:t>
      </w:r>
      <w:r>
        <w:t>. They</w:t>
      </w:r>
      <w:r w:rsidR="007C3E35">
        <w:t xml:space="preserve"> </w:t>
      </w:r>
      <w:r>
        <w:t xml:space="preserve">went to </w:t>
      </w:r>
      <w:r w:rsidR="00F303B9">
        <w:t xml:space="preserve">this sample of </w:t>
      </w:r>
      <w:r>
        <w:t>100 different buildings and</w:t>
      </w:r>
      <w:r w:rsidR="007C3E35">
        <w:t xml:space="preserve"> found </w:t>
      </w:r>
      <w:r>
        <w:t xml:space="preserve">out </w:t>
      </w:r>
      <w:r w:rsidR="007C3E35">
        <w:t xml:space="preserve">whether </w:t>
      </w:r>
      <w:r>
        <w:t>contractor got a permit or not. A</w:t>
      </w:r>
      <w:r w:rsidR="007C3E35">
        <w:t xml:space="preserve"> lot of times there is sp</w:t>
      </w:r>
      <w:r>
        <w:t>ill over from code requirements. M</w:t>
      </w:r>
      <w:r w:rsidR="007C3E35">
        <w:t>aybe permitting is not necessarily the path for getting more energy savings</w:t>
      </w:r>
    </w:p>
    <w:p w14:paraId="0C6EEC3E" w14:textId="77777777" w:rsidR="00F82B7D" w:rsidRDefault="00F82B7D"/>
    <w:p w14:paraId="5830E486" w14:textId="77F465A8" w:rsidR="007C3E35" w:rsidRDefault="006D11AA">
      <w:r>
        <w:t>Comment: T</w:t>
      </w:r>
      <w:r w:rsidR="007C3E35">
        <w:t xml:space="preserve">his is not a good </w:t>
      </w:r>
      <w:r w:rsidR="004D3E20">
        <w:t>study;</w:t>
      </w:r>
      <w:r w:rsidR="007C3E35">
        <w:t xml:space="preserve"> we need to move on</w:t>
      </w:r>
      <w:r>
        <w:t>.</w:t>
      </w:r>
    </w:p>
    <w:p w14:paraId="4970F527" w14:textId="77777777" w:rsidR="006E0BB9" w:rsidRDefault="006E0BB9"/>
    <w:p w14:paraId="022DCD97" w14:textId="4446EE0A" w:rsidR="006E0BB9" w:rsidRPr="008128B6" w:rsidRDefault="008128B6">
      <w:pPr>
        <w:rPr>
          <w:i/>
        </w:rPr>
      </w:pPr>
      <w:r w:rsidRPr="008128B6">
        <w:rPr>
          <w:i/>
        </w:rPr>
        <w:t>Slide: Segmented Codes &amp; Standards Savings</w:t>
      </w:r>
    </w:p>
    <w:p w14:paraId="66DE1B10" w14:textId="1323EC11" w:rsidR="007C3E35" w:rsidRDefault="008128B6">
      <w:r>
        <w:t>Question: What does</w:t>
      </w:r>
      <w:r w:rsidR="006E0BB9">
        <w:t xml:space="preserve"> the circle</w:t>
      </w:r>
      <w:r>
        <w:t xml:space="preserve"> represent</w:t>
      </w:r>
      <w:r w:rsidR="006E0BB9">
        <w:t>?</w:t>
      </w:r>
    </w:p>
    <w:p w14:paraId="0D79C418" w14:textId="2E687FC4" w:rsidR="006E0BB9" w:rsidRDefault="006E0BB9">
      <w:r>
        <w:t>A</w:t>
      </w:r>
      <w:r w:rsidR="008128B6">
        <w:t>nswer: Total added savings from four</w:t>
      </w:r>
      <w:r>
        <w:t xml:space="preserve"> code cycles at CPUC</w:t>
      </w:r>
      <w:r w:rsidR="008128B6">
        <w:t xml:space="preserve">. </w:t>
      </w:r>
      <w:r>
        <w:t xml:space="preserve">A little over ½ of savings </w:t>
      </w:r>
      <w:r w:rsidR="008128B6">
        <w:t xml:space="preserve">are </w:t>
      </w:r>
      <w:r>
        <w:t xml:space="preserve">from </w:t>
      </w:r>
      <w:r w:rsidR="00C27684">
        <w:t>appliance</w:t>
      </w:r>
      <w:r>
        <w:t xml:space="preserve"> standards, </w:t>
      </w:r>
      <w:r w:rsidR="008128B6">
        <w:t xml:space="preserve">and </w:t>
      </w:r>
      <w:r>
        <w:t xml:space="preserve">a little less than ½ </w:t>
      </w:r>
      <w:r w:rsidR="008128B6">
        <w:t>of savings are from building standards. R</w:t>
      </w:r>
      <w:r>
        <w:t>esidential is a very small piece of the pie</w:t>
      </w:r>
      <w:r w:rsidR="008128B6">
        <w:t>.</w:t>
      </w:r>
    </w:p>
    <w:p w14:paraId="4AFF3390" w14:textId="08674577" w:rsidR="006E0BB9" w:rsidRDefault="008128B6">
      <w:r>
        <w:t>Answer: The w</w:t>
      </w:r>
      <w:r w:rsidR="006E0BB9">
        <w:t>hole pie represents to</w:t>
      </w:r>
      <w:r>
        <w:t>t</w:t>
      </w:r>
      <w:r w:rsidR="00F82B7D">
        <w:t>al codes and standards savings; a c</w:t>
      </w:r>
      <w:r w:rsidR="006E0BB9">
        <w:t>omposite profile of savings</w:t>
      </w:r>
      <w:r>
        <w:t xml:space="preserve">. </w:t>
      </w:r>
      <w:r w:rsidR="006E0BB9">
        <w:t>Mostly CPUC net evaluated savings</w:t>
      </w:r>
      <w:r>
        <w:t>.</w:t>
      </w:r>
    </w:p>
    <w:p w14:paraId="7CE09B34" w14:textId="77777777" w:rsidR="00F82B7D" w:rsidRDefault="00F82B7D"/>
    <w:p w14:paraId="5B5FAEE1" w14:textId="2F8BBE39" w:rsidR="006E0BB9" w:rsidRDefault="008128B6">
      <w:r>
        <w:t xml:space="preserve">Comment: </w:t>
      </w:r>
      <w:r w:rsidR="006E0BB9">
        <w:t>Appliance sav</w:t>
      </w:r>
      <w:r>
        <w:t xml:space="preserve">ings are actually understated. They </w:t>
      </w:r>
      <w:r w:rsidR="006E0BB9">
        <w:t>probably should be a slightly larger share given how standards are calculated</w:t>
      </w:r>
      <w:r>
        <w:t>.</w:t>
      </w:r>
    </w:p>
    <w:p w14:paraId="4C7D391C" w14:textId="77777777" w:rsidR="006E0BB9" w:rsidRDefault="006E0BB9"/>
    <w:p w14:paraId="07957E5E" w14:textId="33A5400A" w:rsidR="006E0BB9" w:rsidRPr="008128B6" w:rsidRDefault="008128B6">
      <w:pPr>
        <w:rPr>
          <w:i/>
        </w:rPr>
      </w:pPr>
      <w:r w:rsidRPr="008128B6">
        <w:rPr>
          <w:i/>
        </w:rPr>
        <w:t>Slide: DOE’s Residential Energy Code Field Study</w:t>
      </w:r>
    </w:p>
    <w:p w14:paraId="0D1DA26F" w14:textId="3A871644" w:rsidR="006E0BB9" w:rsidRDefault="006E0BB9">
      <w:r>
        <w:t>Q</w:t>
      </w:r>
      <w:r w:rsidR="008128B6">
        <w:t>uestion</w:t>
      </w:r>
      <w:r>
        <w:t xml:space="preserve">: Is </w:t>
      </w:r>
      <w:r w:rsidR="008128B6">
        <w:t xml:space="preserve">the </w:t>
      </w:r>
      <w:r>
        <w:t>federal study of new construction or alterations</w:t>
      </w:r>
      <w:r w:rsidR="008128B6">
        <w:t>?</w:t>
      </w:r>
    </w:p>
    <w:p w14:paraId="6D5D7F93" w14:textId="6B58CF81" w:rsidR="006E0BB9" w:rsidRDefault="006E0BB9">
      <w:r>
        <w:t>A</w:t>
      </w:r>
      <w:r w:rsidR="008128B6">
        <w:t>nswer: S</w:t>
      </w:r>
      <w:r w:rsidR="00EB5DCC">
        <w:t>i</w:t>
      </w:r>
      <w:r>
        <w:t xml:space="preserve">ngle family new </w:t>
      </w:r>
      <w:r w:rsidR="008128B6">
        <w:t>construction.</w:t>
      </w:r>
    </w:p>
    <w:p w14:paraId="34F63F24" w14:textId="77777777" w:rsidR="006E0BB9" w:rsidRDefault="006E0BB9"/>
    <w:p w14:paraId="35F8D198" w14:textId="2CD0A7EF" w:rsidR="006E0BB9" w:rsidRDefault="008128B6">
      <w:r>
        <w:t>Comment: T</w:t>
      </w:r>
      <w:r w:rsidR="006E0BB9">
        <w:t>here are some things that are confused here</w:t>
      </w:r>
      <w:r>
        <w:t xml:space="preserve">. First, code </w:t>
      </w:r>
      <w:r w:rsidR="006E0BB9">
        <w:t>compliance is about safety. Safety is the number one issue for code compliance</w:t>
      </w:r>
      <w:r>
        <w:t xml:space="preserve">. </w:t>
      </w:r>
      <w:r w:rsidR="00EB5DCC">
        <w:t>Electric</w:t>
      </w:r>
      <w:r w:rsidR="006E0BB9">
        <w:t xml:space="preserve">al is </w:t>
      </w:r>
      <w:r>
        <w:t xml:space="preserve">the </w:t>
      </w:r>
      <w:r w:rsidR="006E0BB9">
        <w:t xml:space="preserve">number one cause of fires. Should we be using public money to do jobs that do not </w:t>
      </w:r>
      <w:r>
        <w:t>comply with code</w:t>
      </w:r>
      <w:r w:rsidR="006E0BB9">
        <w:t>? Same with electrical</w:t>
      </w:r>
      <w:r>
        <w:t xml:space="preserve"> – should we be using public money for the number one cause of fires? </w:t>
      </w:r>
      <w:r w:rsidR="006E0BB9">
        <w:t xml:space="preserve">Second, </w:t>
      </w:r>
      <w:r>
        <w:t>it is a red herring that permitting is onerous. W</w:t>
      </w:r>
      <w:r w:rsidR="006E0BB9">
        <w:t xml:space="preserve">e </w:t>
      </w:r>
      <w:r>
        <w:t>have spent</w:t>
      </w:r>
      <w:r w:rsidR="006E0BB9">
        <w:t xml:space="preserve"> millions of dollars for incentives without permits</w:t>
      </w:r>
      <w:r>
        <w:t>. Only</w:t>
      </w:r>
      <w:r w:rsidR="006E0BB9">
        <w:t xml:space="preserve"> one piece of paper </w:t>
      </w:r>
      <w:r>
        <w:t xml:space="preserve">is required to </w:t>
      </w:r>
      <w:r w:rsidR="00F82B7D">
        <w:t>confirm</w:t>
      </w:r>
      <w:r w:rsidR="006E0BB9">
        <w:t xml:space="preserve"> permit was pulled and passed inspection</w:t>
      </w:r>
      <w:r>
        <w:t>.</w:t>
      </w:r>
    </w:p>
    <w:p w14:paraId="7E1EE9AF" w14:textId="77777777" w:rsidR="00EB5DCC" w:rsidRDefault="00EB5DCC"/>
    <w:p w14:paraId="12659F1E" w14:textId="693DD48C" w:rsidR="00EB5DCC" w:rsidRDefault="008128B6">
      <w:r>
        <w:t xml:space="preserve">Facilitator: </w:t>
      </w:r>
      <w:r w:rsidR="00F303B9">
        <w:t>We now appear to be discussing the issue of requiring permits for incentive program participation. As a committee, w</w:t>
      </w:r>
      <w:r w:rsidR="00EB5DCC">
        <w:t xml:space="preserve">e </w:t>
      </w:r>
      <w:r w:rsidR="00C27684">
        <w:t>have rea</w:t>
      </w:r>
      <w:r w:rsidR="00EB5DCC">
        <w:t>c</w:t>
      </w:r>
      <w:r w:rsidR="00C27684">
        <w:t>h</w:t>
      </w:r>
      <w:r w:rsidR="00EB5DCC">
        <w:t xml:space="preserve">ed </w:t>
      </w:r>
      <w:r>
        <w:t xml:space="preserve">a </w:t>
      </w:r>
      <w:r w:rsidR="00EB5DCC">
        <w:t xml:space="preserve">stalemate on </w:t>
      </w:r>
      <w:r>
        <w:t>the permit issue. It w</w:t>
      </w:r>
      <w:r w:rsidR="00EB5DCC">
        <w:t>ill be in</w:t>
      </w:r>
      <w:r>
        <w:t xml:space="preserve"> the</w:t>
      </w:r>
      <w:r w:rsidR="00F82B7D">
        <w:t xml:space="preserve"> </w:t>
      </w:r>
      <w:r w:rsidR="00F303B9">
        <w:t xml:space="preserve">Comparison </w:t>
      </w:r>
      <w:r w:rsidR="00F82B7D">
        <w:t>D</w:t>
      </w:r>
      <w:r w:rsidR="00EB5DCC">
        <w:t>ocument</w:t>
      </w:r>
      <w:r>
        <w:t>.</w:t>
      </w:r>
    </w:p>
    <w:p w14:paraId="2285802B" w14:textId="77777777" w:rsidR="00EB5DCC" w:rsidRDefault="00EB5DCC"/>
    <w:p w14:paraId="7466EFA5" w14:textId="5720FB9A" w:rsidR="00EB5DCC" w:rsidRDefault="008128B6">
      <w:r>
        <w:t>Question: W</w:t>
      </w:r>
      <w:r w:rsidR="00EB5DCC">
        <w:t xml:space="preserve">hat do you mean </w:t>
      </w:r>
      <w:r w:rsidR="00F82B7D">
        <w:t>when</w:t>
      </w:r>
      <w:r w:rsidR="00EB5DCC">
        <w:t xml:space="preserve"> you say </w:t>
      </w:r>
      <w:r>
        <w:t>“</w:t>
      </w:r>
      <w:r w:rsidR="00F82B7D">
        <w:t xml:space="preserve">before we go off and spend </w:t>
      </w:r>
      <w:r w:rsidR="00EB5DCC">
        <w:t>X</w:t>
      </w:r>
      <w:r>
        <w:t xml:space="preserve"> </w:t>
      </w:r>
      <w:r w:rsidR="00EB5DCC">
        <w:t>million</w:t>
      </w:r>
      <w:r w:rsidR="00F82B7D">
        <w:t xml:space="preserve"> dollars</w:t>
      </w:r>
      <w:r>
        <w:t>”?</w:t>
      </w:r>
    </w:p>
    <w:p w14:paraId="7126CA58" w14:textId="040FEB5C" w:rsidR="00EB5DCC" w:rsidRDefault="00EB5DCC">
      <w:r>
        <w:t>A</w:t>
      </w:r>
      <w:r w:rsidR="008128B6">
        <w:t>nswer</w:t>
      </w:r>
      <w:r>
        <w:t>:</w:t>
      </w:r>
      <w:r w:rsidR="008128B6">
        <w:t xml:space="preserve"> A</w:t>
      </w:r>
      <w:r>
        <w:t xml:space="preserve">t </w:t>
      </w:r>
      <w:r w:rsidR="00F303B9">
        <w:t xml:space="preserve">CAEECC </w:t>
      </w:r>
      <w:r>
        <w:t xml:space="preserve">meetings we have discussed whether we should </w:t>
      </w:r>
      <w:r w:rsidRPr="00C4184B">
        <w:t>fund</w:t>
      </w:r>
      <w:r w:rsidR="00F303B9" w:rsidRPr="00C4184B">
        <w:t xml:space="preserve"> </w:t>
      </w:r>
      <w:r w:rsidRPr="00C4184B">
        <w:t>FTEs</w:t>
      </w:r>
      <w:r>
        <w:t xml:space="preserve"> for building officials, </w:t>
      </w:r>
      <w:r w:rsidR="008128B6">
        <w:t xml:space="preserve">etc. A </w:t>
      </w:r>
      <w:r>
        <w:t xml:space="preserve">bunch of issues have been raised in these meetings. </w:t>
      </w:r>
      <w:r w:rsidR="008128B6">
        <w:t>The issue is w</w:t>
      </w:r>
      <w:r>
        <w:t xml:space="preserve">hat </w:t>
      </w:r>
      <w:r w:rsidR="00C27684">
        <w:t xml:space="preserve">are </w:t>
      </w:r>
      <w:r w:rsidR="00F82B7D">
        <w:t xml:space="preserve">the </w:t>
      </w:r>
      <w:r w:rsidR="00C27684">
        <w:t>most cost-effective ways to s</w:t>
      </w:r>
      <w:r>
        <w:t>p</w:t>
      </w:r>
      <w:r w:rsidR="00C27684">
        <w:t>e</w:t>
      </w:r>
      <w:r>
        <w:t>nd the mon</w:t>
      </w:r>
      <w:r w:rsidR="00C27684">
        <w:t>e</w:t>
      </w:r>
      <w:r>
        <w:t>y</w:t>
      </w:r>
      <w:r w:rsidR="008128B6">
        <w:t>.</w:t>
      </w:r>
    </w:p>
    <w:p w14:paraId="1D19BA35" w14:textId="77777777" w:rsidR="00EB5DCC" w:rsidRDefault="00EB5DCC"/>
    <w:p w14:paraId="6012CE31" w14:textId="5FDBB617" w:rsidR="00EB5DCC" w:rsidRDefault="008128B6">
      <w:r>
        <w:t>Comment: C</w:t>
      </w:r>
      <w:r w:rsidR="00EB5DCC">
        <w:t>ode is the law. Why would anyone want to give ratepayer funds to someone who breaks the law?</w:t>
      </w:r>
    </w:p>
    <w:p w14:paraId="625068B6" w14:textId="77777777" w:rsidR="00EB5DCC" w:rsidRDefault="00EB5DCC"/>
    <w:p w14:paraId="7FDFA242" w14:textId="04A1A8E2" w:rsidR="00EB5DCC" w:rsidRDefault="008128B6">
      <w:r>
        <w:t>Comment: PAs require</w:t>
      </w:r>
      <w:r w:rsidR="00EB5DCC">
        <w:t xml:space="preserve"> self-certification on incentive applications. Nobody is breaking the law at this point. Ho</w:t>
      </w:r>
      <w:r>
        <w:t>meowner and contractor certify they are complying with all applicable laws.</w:t>
      </w:r>
    </w:p>
    <w:p w14:paraId="2E71A7D3" w14:textId="77777777" w:rsidR="00EB5DCC" w:rsidRDefault="00EB5DCC"/>
    <w:p w14:paraId="5E81899B" w14:textId="361030E4" w:rsidR="00EB5DCC" w:rsidRDefault="008128B6">
      <w:r>
        <w:t>Comment:</w:t>
      </w:r>
      <w:r w:rsidR="00EB5DCC">
        <w:t xml:space="preserve"> I am baffled as to why we are using CC time on this today. I thought we were going to be discussing something other than this.</w:t>
      </w:r>
    </w:p>
    <w:p w14:paraId="62D94C1E" w14:textId="77777777" w:rsidR="00EB5DCC" w:rsidRDefault="00EB5DCC"/>
    <w:p w14:paraId="59400EA9" w14:textId="1D61539B" w:rsidR="00EB5DCC" w:rsidRDefault="008128B6">
      <w:r>
        <w:t>Comment: S</w:t>
      </w:r>
      <w:r w:rsidR="00EB5DCC">
        <w:t xml:space="preserve">ame comment. This is appropriate for codes subcommittee. A lot of energy and emotion should have been directed at another forum. </w:t>
      </w:r>
    </w:p>
    <w:p w14:paraId="51831AEA" w14:textId="77777777" w:rsidR="00EB5DCC" w:rsidRDefault="00EB5DCC"/>
    <w:p w14:paraId="37ECA7E8" w14:textId="6A3D2C19" w:rsidR="00EB5DCC" w:rsidRDefault="00754688">
      <w:r>
        <w:t>Comment: I</w:t>
      </w:r>
      <w:r w:rsidR="00EB5DCC">
        <w:t>t is important to make decisions on data. Millions of doll</w:t>
      </w:r>
      <w:r>
        <w:t xml:space="preserve">ars are spent on EM&amp;V studies so we can </w:t>
      </w:r>
      <w:r w:rsidR="00EB5DCC">
        <w:t xml:space="preserve">use </w:t>
      </w:r>
      <w:r>
        <w:t xml:space="preserve">resulting </w:t>
      </w:r>
      <w:r w:rsidR="00EB5DCC">
        <w:t>data.</w:t>
      </w:r>
    </w:p>
    <w:p w14:paraId="655AA252" w14:textId="77777777" w:rsidR="00C27684" w:rsidRDefault="00C27684"/>
    <w:p w14:paraId="18FCBCB3" w14:textId="77777777" w:rsidR="00C27684" w:rsidRPr="00754688" w:rsidRDefault="00C27684">
      <w:pPr>
        <w:rPr>
          <w:b/>
          <w:u w:val="single"/>
        </w:rPr>
      </w:pPr>
      <w:r w:rsidRPr="00754688">
        <w:rPr>
          <w:b/>
          <w:u w:val="single"/>
        </w:rPr>
        <w:t>Session 5: Discussion Topics Presentation &amp; Input</w:t>
      </w:r>
    </w:p>
    <w:p w14:paraId="50986527" w14:textId="77777777" w:rsidR="00C27684" w:rsidRDefault="00C27684"/>
    <w:p w14:paraId="596196D3" w14:textId="77777777" w:rsidR="00C27684" w:rsidRPr="00754688" w:rsidRDefault="00C27684">
      <w:pPr>
        <w:rPr>
          <w:i/>
          <w:u w:val="single"/>
        </w:rPr>
      </w:pPr>
      <w:r w:rsidRPr="00754688">
        <w:rPr>
          <w:i/>
          <w:u w:val="single"/>
        </w:rPr>
        <w:t>Workforce Skills Requirements – Bernie Kotlier</w:t>
      </w:r>
    </w:p>
    <w:p w14:paraId="0AD4344F" w14:textId="61BFBA22" w:rsidR="00C27684" w:rsidRDefault="00754688">
      <w:r>
        <w:t>[</w:t>
      </w:r>
      <w:hyperlink r:id="rId20" w:history="1">
        <w:r w:rsidR="00C27684" w:rsidRPr="00754688">
          <w:rPr>
            <w:rStyle w:val="Hyperlink"/>
            <w:i/>
          </w:rPr>
          <w:t xml:space="preserve">See </w:t>
        </w:r>
        <w:r w:rsidR="002D64D0" w:rsidRPr="00754688">
          <w:rPr>
            <w:rStyle w:val="Hyperlink"/>
            <w:i/>
          </w:rPr>
          <w:t>proposal</w:t>
        </w:r>
      </w:hyperlink>
      <w:r>
        <w:t>.]</w:t>
      </w:r>
    </w:p>
    <w:p w14:paraId="0670FA6B" w14:textId="77777777" w:rsidR="00C27684" w:rsidRDefault="00C27684"/>
    <w:p w14:paraId="60E44726" w14:textId="437011D9" w:rsidR="00056782" w:rsidRDefault="00D026FA">
      <w:r>
        <w:t>Question: We</w:t>
      </w:r>
      <w:r w:rsidR="00AD3730">
        <w:t xml:space="preserve"> </w:t>
      </w:r>
      <w:r>
        <w:t xml:space="preserve">already </w:t>
      </w:r>
      <w:r w:rsidR="00AD3730">
        <w:t>have two residential progra</w:t>
      </w:r>
      <w:r>
        <w:t>ms with existing contractor requirements. H</w:t>
      </w:r>
      <w:r w:rsidR="00AD3730">
        <w:t>ow do you envision this working with current programs that already have a contractor base</w:t>
      </w:r>
      <w:r>
        <w:t>?</w:t>
      </w:r>
    </w:p>
    <w:p w14:paraId="68FD7F5A" w14:textId="57D1B5A2" w:rsidR="00AD3730" w:rsidRDefault="00AD3730">
      <w:r>
        <w:t>A</w:t>
      </w:r>
      <w:r w:rsidR="00D026FA">
        <w:t>nswer: Nothing happens in this State quickly. Response d</w:t>
      </w:r>
      <w:r>
        <w:t xml:space="preserve">epends on </w:t>
      </w:r>
      <w:r w:rsidR="00D026FA">
        <w:t>the length of the programs. It would be u</w:t>
      </w:r>
      <w:r>
        <w:t>nrealistic to require new standards to program that ends in 6 months</w:t>
      </w:r>
      <w:r w:rsidR="00D026FA">
        <w:t>,</w:t>
      </w:r>
      <w:r>
        <w:t xml:space="preserve"> for example.</w:t>
      </w:r>
    </w:p>
    <w:p w14:paraId="04461058" w14:textId="77777777" w:rsidR="00AD3730" w:rsidRDefault="00AD3730"/>
    <w:p w14:paraId="0EEDC1FC" w14:textId="4447B907" w:rsidR="00AD3730" w:rsidRDefault="00D026FA">
      <w:r>
        <w:t>Comment: T</w:t>
      </w:r>
      <w:r w:rsidR="00AD3730">
        <w:t xml:space="preserve">his is a matter of public policy and provides a societal benefit. </w:t>
      </w:r>
      <w:r>
        <w:t>I</w:t>
      </w:r>
      <w:r w:rsidR="00AD3730">
        <w:t xml:space="preserve">ncluding societal benefit and incorporating that on </w:t>
      </w:r>
      <w:r>
        <w:t xml:space="preserve">the </w:t>
      </w:r>
      <w:r w:rsidR="00AD3730">
        <w:t>benefits side of total resource calculation</w:t>
      </w:r>
      <w:r>
        <w:t xml:space="preserve"> might actually help a program absorb added costs</w:t>
      </w:r>
      <w:r w:rsidR="00F82B7D">
        <w:t>; makes it e</w:t>
      </w:r>
      <w:r w:rsidR="00AD3730">
        <w:t>asier to incorporate added costs.</w:t>
      </w:r>
    </w:p>
    <w:p w14:paraId="02BC7896" w14:textId="77777777" w:rsidR="0031231C" w:rsidRDefault="0031231C"/>
    <w:p w14:paraId="136AC239" w14:textId="196A44BE" w:rsidR="0031231C" w:rsidRDefault="0031231C">
      <w:r>
        <w:t>Response: That will be in the letter from the CC as it is a policy change that is needed.</w:t>
      </w:r>
    </w:p>
    <w:p w14:paraId="108E709A" w14:textId="77777777" w:rsidR="00AD3730" w:rsidRDefault="00AD3730"/>
    <w:p w14:paraId="134A33B6" w14:textId="58A44BD8" w:rsidR="00AD3730" w:rsidRDefault="00D026FA">
      <w:r>
        <w:t>Question: Can some of these certifications</w:t>
      </w:r>
      <w:r w:rsidR="00F84955">
        <w:t xml:space="preserve"> be incorp</w:t>
      </w:r>
      <w:r w:rsidR="00AD3730">
        <w:t>o</w:t>
      </w:r>
      <w:r w:rsidR="00F84955">
        <w:t>ra</w:t>
      </w:r>
      <w:r w:rsidR="00AD3730">
        <w:t>ted i</w:t>
      </w:r>
      <w:r>
        <w:t>n investor confidence process? They could m</w:t>
      </w:r>
      <w:r w:rsidR="00AD3730">
        <w:t>ore easily a</w:t>
      </w:r>
      <w:r w:rsidR="00F84955">
        <w:t>ggre</w:t>
      </w:r>
      <w:r w:rsidR="00AD3730">
        <w:t>g</w:t>
      </w:r>
      <w:r w:rsidR="00F84955">
        <w:t>a</w:t>
      </w:r>
      <w:r w:rsidR="00AD3730">
        <w:t>t</w:t>
      </w:r>
      <w:r w:rsidR="00F84955">
        <w:t>e</w:t>
      </w:r>
      <w:r w:rsidR="00AD3730">
        <w:t xml:space="preserve"> projects into secondary finan</w:t>
      </w:r>
      <w:r>
        <w:t>cing market. This</w:t>
      </w:r>
      <w:r w:rsidR="00AD3730">
        <w:t xml:space="preserve"> wi</w:t>
      </w:r>
      <w:r w:rsidR="00F84955">
        <w:t>l</w:t>
      </w:r>
      <w:r w:rsidR="00AD3730">
        <w:t>l attr</w:t>
      </w:r>
      <w:r>
        <w:t>act more capital in EE market as a p</w:t>
      </w:r>
      <w:r w:rsidR="00AD3730">
        <w:t>ossible additional benefit</w:t>
      </w:r>
      <w:r>
        <w:t>.</w:t>
      </w:r>
    </w:p>
    <w:p w14:paraId="60DBA0A6" w14:textId="095B3919" w:rsidR="00AD3730" w:rsidRDefault="00D026FA">
      <w:r>
        <w:t>Response:</w:t>
      </w:r>
      <w:r w:rsidR="00AD3730">
        <w:t xml:space="preserve"> </w:t>
      </w:r>
      <w:r>
        <w:t xml:space="preserve">That is an </w:t>
      </w:r>
      <w:r w:rsidR="00AD3730">
        <w:t>interesting point. Financers always ask about risks. To the extent we have more safety/risk manag</w:t>
      </w:r>
      <w:r w:rsidR="00F84955">
        <w:t>e</w:t>
      </w:r>
      <w:r w:rsidR="00AD3730">
        <w:t xml:space="preserve">ment, </w:t>
      </w:r>
      <w:r>
        <w:t>that may</w:t>
      </w:r>
      <w:r w:rsidR="00AD3730">
        <w:t xml:space="preserve"> result in more investor confidence.</w:t>
      </w:r>
    </w:p>
    <w:p w14:paraId="13CDA581" w14:textId="77777777" w:rsidR="00AD3730" w:rsidRDefault="00AD3730"/>
    <w:p w14:paraId="53530241" w14:textId="39E849F6" w:rsidR="00AD3730" w:rsidRDefault="00D026FA">
      <w:r>
        <w:t>Comment:</w:t>
      </w:r>
      <w:r w:rsidR="00AD3730">
        <w:t xml:space="preserve"> High level training requirements might </w:t>
      </w:r>
      <w:r w:rsidR="00F84955">
        <w:t>disproportionately</w:t>
      </w:r>
      <w:r>
        <w:t xml:space="preserve"> affect low density</w:t>
      </w:r>
      <w:r w:rsidR="00F303B9">
        <w:t xml:space="preserve">, rural </w:t>
      </w:r>
      <w:r>
        <w:t>areas.</w:t>
      </w:r>
    </w:p>
    <w:p w14:paraId="0C4C65E2" w14:textId="3B00FED9" w:rsidR="00C27684" w:rsidRDefault="00D026FA">
      <w:r>
        <w:t>Response: A</w:t>
      </w:r>
      <w:r w:rsidR="00AD3730">
        <w:t xml:space="preserve">ccess to training </w:t>
      </w:r>
      <w:r>
        <w:t>is</w:t>
      </w:r>
      <w:r w:rsidR="00AD3730">
        <w:t xml:space="preserve"> </w:t>
      </w:r>
      <w:r>
        <w:t>provided and available</w:t>
      </w:r>
      <w:r w:rsidR="00AD3730">
        <w:t xml:space="preserve"> across the board. I don’t see this as an issue</w:t>
      </w:r>
      <w:r>
        <w:t>.</w:t>
      </w:r>
    </w:p>
    <w:p w14:paraId="541F767B" w14:textId="77777777" w:rsidR="00AD3730" w:rsidRDefault="00AD3730"/>
    <w:p w14:paraId="6B41D160" w14:textId="23CE923E" w:rsidR="00AD3730" w:rsidRDefault="00D026FA">
      <w:r>
        <w:t xml:space="preserve">Comment: </w:t>
      </w:r>
      <w:r w:rsidR="00AD3730">
        <w:t xml:space="preserve">CALTCP (lighting controls program) </w:t>
      </w:r>
      <w:r>
        <w:t>offers a</w:t>
      </w:r>
      <w:r w:rsidR="00F84955">
        <w:t xml:space="preserve"> 60-</w:t>
      </w:r>
      <w:r w:rsidR="00AD3730">
        <w:t xml:space="preserve">hour </w:t>
      </w:r>
      <w:r>
        <w:t>training course which has a</w:t>
      </w:r>
      <w:r w:rsidR="00AD3730">
        <w:t xml:space="preserve"> high failure rate</w:t>
      </w:r>
      <w:r w:rsidR="00D5478F">
        <w:t xml:space="preserve"> because </w:t>
      </w:r>
      <w:r w:rsidR="00C4184B">
        <w:t>the program is so</w:t>
      </w:r>
      <w:r w:rsidR="00D5478F">
        <w:t xml:space="preserve"> hard</w:t>
      </w:r>
      <w:r w:rsidR="00AD3730">
        <w:t xml:space="preserve">. Not only is there societal benefit </w:t>
      </w:r>
      <w:r w:rsidR="00F84955">
        <w:t xml:space="preserve">(low income and workers) </w:t>
      </w:r>
      <w:r>
        <w:t xml:space="preserve">to proposed workforce standards, </w:t>
      </w:r>
      <w:r w:rsidR="00AD3730">
        <w:t>but energy savings benefit as well</w:t>
      </w:r>
      <w:r w:rsidR="00F84955">
        <w:t xml:space="preserve"> because the appliances will work</w:t>
      </w:r>
      <w:r w:rsidR="00AD3730">
        <w:t>.</w:t>
      </w:r>
      <w:r w:rsidR="00F84955">
        <w:t xml:space="preserve"> </w:t>
      </w:r>
    </w:p>
    <w:p w14:paraId="2316F8CB" w14:textId="77777777" w:rsidR="00F84955" w:rsidRDefault="00F84955"/>
    <w:p w14:paraId="733A441E" w14:textId="7E60045F" w:rsidR="00F84955" w:rsidRDefault="00D026FA">
      <w:r>
        <w:t>Comment: P</w:t>
      </w:r>
      <w:r w:rsidR="00F84955">
        <w:t xml:space="preserve">eople expect appliances to be installed correctly so we need </w:t>
      </w:r>
      <w:r>
        <w:t>to train contractors.</w:t>
      </w:r>
    </w:p>
    <w:p w14:paraId="749764D5" w14:textId="77777777" w:rsidR="00F84955" w:rsidRDefault="00F84955"/>
    <w:p w14:paraId="0F3C1D92" w14:textId="46CD0DC5" w:rsidR="00F84955" w:rsidRDefault="00D026FA">
      <w:r>
        <w:t>Question: Does SB 350</w:t>
      </w:r>
      <w:r w:rsidR="00F82B7D">
        <w:t xml:space="preserve"> require C</w:t>
      </w:r>
      <w:r w:rsidR="00F84955">
        <w:t>ommission to look at responsible contractor policy? What is CEC already planning to do in this area?</w:t>
      </w:r>
    </w:p>
    <w:p w14:paraId="6C0515AD" w14:textId="77777777" w:rsidR="00F84955" w:rsidRDefault="00F84955"/>
    <w:p w14:paraId="0ACC0BCA" w14:textId="582467B3" w:rsidR="00F84955" w:rsidRDefault="00D026FA">
      <w:r>
        <w:t>Comment: MCE is</w:t>
      </w:r>
      <w:r w:rsidR="00F84955">
        <w:t xml:space="preserve"> interested in contractor and workforce standards. One of our concerns is cost associated with them and what needs to be done to get this done. Are you planning to provide model training programs?</w:t>
      </w:r>
    </w:p>
    <w:p w14:paraId="6E7C1516" w14:textId="780C5983" w:rsidR="00F84955" w:rsidRDefault="00D026FA">
      <w:r>
        <w:t>Response: W</w:t>
      </w:r>
      <w:r w:rsidR="00F84955">
        <w:t xml:space="preserve">e have not provided very specific examples </w:t>
      </w:r>
      <w:r>
        <w:t xml:space="preserve">yet </w:t>
      </w:r>
      <w:r w:rsidR="00F84955">
        <w:t>because we want everyone to agree first that work force standards are important</w:t>
      </w:r>
      <w:r>
        <w:t>.</w:t>
      </w:r>
    </w:p>
    <w:p w14:paraId="038D9CCA" w14:textId="77777777" w:rsidR="00F84955" w:rsidRDefault="00F84955"/>
    <w:p w14:paraId="77FF1E39" w14:textId="0CDC3B5D" w:rsidR="00006991" w:rsidRDefault="00D026FA">
      <w:r>
        <w:t>Comment: W</w:t>
      </w:r>
      <w:r w:rsidR="00F84955">
        <w:t xml:space="preserve">e need to remind ourselves that we are here for energy savings. There are many things we need to do to get energy savings. There is a limited amount of money. We can’t do everything. We need to figure out how we will divvy up the work. </w:t>
      </w:r>
      <w:r w:rsidR="000C193D">
        <w:t>Who</w:t>
      </w:r>
      <w:r w:rsidR="00F84955">
        <w:t xml:space="preserve"> will partner with </w:t>
      </w:r>
      <w:r w:rsidR="00F82B7D">
        <w:t>PAs</w:t>
      </w:r>
      <w:r w:rsidR="000C193D">
        <w:t xml:space="preserve"> and other stakeholders?</w:t>
      </w:r>
      <w:r w:rsidR="00F84955">
        <w:t xml:space="preserve"> There is a whole issue of cost-effectiveness. </w:t>
      </w:r>
      <w:r w:rsidR="00006991">
        <w:t xml:space="preserve">There are </w:t>
      </w:r>
      <w:r w:rsidR="000C193D">
        <w:t>many things that are related. W</w:t>
      </w:r>
      <w:r w:rsidR="00006991">
        <w:t xml:space="preserve">e can’t be the solution to everything because we have a limited amount of money. At the end of the day, the main issue is energy savings. Maybe </w:t>
      </w:r>
      <w:r w:rsidR="000C193D">
        <w:t xml:space="preserve">the </w:t>
      </w:r>
      <w:r w:rsidR="00006991">
        <w:t>market will handle the issue.</w:t>
      </w:r>
    </w:p>
    <w:p w14:paraId="18777B03" w14:textId="77777777" w:rsidR="00006991" w:rsidRDefault="00006991"/>
    <w:p w14:paraId="07ECBE6E" w14:textId="552BDE98" w:rsidR="00006991" w:rsidRDefault="000C193D">
      <w:r>
        <w:t xml:space="preserve">Comment: </w:t>
      </w:r>
      <w:r w:rsidR="00006991">
        <w:t>Regarding partnerships, experts who work with disadvantaged communities and t</w:t>
      </w:r>
      <w:r>
        <w:t xml:space="preserve">hose who work with contractors </w:t>
      </w:r>
      <w:r w:rsidR="00006991">
        <w:t xml:space="preserve">are seeing </w:t>
      </w:r>
      <w:r>
        <w:t xml:space="preserve">these </w:t>
      </w:r>
      <w:r w:rsidR="00006991">
        <w:t>issues.</w:t>
      </w:r>
      <w:r>
        <w:t xml:space="preserve"> </w:t>
      </w:r>
      <w:r w:rsidR="00006991">
        <w:t>There is a partnership opportunity.</w:t>
      </w:r>
    </w:p>
    <w:p w14:paraId="0F0759F1" w14:textId="77777777" w:rsidR="000C193D" w:rsidRDefault="000C193D"/>
    <w:p w14:paraId="0A941399" w14:textId="7F239E50" w:rsidR="00006991" w:rsidRDefault="000C193D">
      <w:r>
        <w:t>Comment: We c</w:t>
      </w:r>
      <w:r w:rsidR="00006991">
        <w:t>an’t ti</w:t>
      </w:r>
      <w:r>
        <w:t>e only to cost-effectiveness. T</w:t>
      </w:r>
      <w:r w:rsidR="00006991">
        <w:t>here are bigger issues.</w:t>
      </w:r>
    </w:p>
    <w:p w14:paraId="0B7FB0F2" w14:textId="77777777" w:rsidR="009531C8" w:rsidRDefault="009531C8"/>
    <w:p w14:paraId="1495092C" w14:textId="77DE1E9F" w:rsidR="009531C8" w:rsidRDefault="000C193D">
      <w:r>
        <w:t>Comment: F</w:t>
      </w:r>
      <w:r w:rsidR="009531C8">
        <w:t xml:space="preserve">rom ORA perspective, </w:t>
      </w:r>
      <w:r>
        <w:t xml:space="preserve">the </w:t>
      </w:r>
      <w:r w:rsidR="009531C8">
        <w:t xml:space="preserve">next step is </w:t>
      </w:r>
      <w:r>
        <w:t xml:space="preserve">that </w:t>
      </w:r>
      <w:r w:rsidR="009531C8">
        <w:t>workforce standards to so</w:t>
      </w:r>
      <w:r>
        <w:t>me degree be included in Business Plans. There is enough support that</w:t>
      </w:r>
      <w:r w:rsidR="009531C8">
        <w:t xml:space="preserve"> some type of workforce standards should be included in BPs</w:t>
      </w:r>
      <w:r>
        <w:t>.</w:t>
      </w:r>
    </w:p>
    <w:p w14:paraId="3530F8F2" w14:textId="77777777" w:rsidR="009531C8" w:rsidRDefault="009531C8"/>
    <w:p w14:paraId="3EBE5D54" w14:textId="2486CBFE" w:rsidR="009531C8" w:rsidRDefault="000C193D">
      <w:r>
        <w:t>Question: W</w:t>
      </w:r>
      <w:r w:rsidR="009531C8">
        <w:t>hat additional studies should we look at? What studies should we prioritize? We need to look at cost-effectiveness.</w:t>
      </w:r>
    </w:p>
    <w:p w14:paraId="76DFB393" w14:textId="43960FB7" w:rsidR="009531C8" w:rsidRDefault="000C193D">
      <w:r>
        <w:t xml:space="preserve">Answer: </w:t>
      </w:r>
      <w:r w:rsidR="009531C8" w:rsidRPr="00C4184B">
        <w:t>Co</w:t>
      </w:r>
      <w:r w:rsidR="005C12DC" w:rsidRPr="00C4184B">
        <w:t>m</w:t>
      </w:r>
      <w:r w:rsidR="009531C8" w:rsidRPr="00C4184B">
        <w:t xml:space="preserve"> Ed in Chicago.</w:t>
      </w:r>
      <w:r w:rsidR="009531C8">
        <w:t xml:space="preserve"> The r</w:t>
      </w:r>
      <w:r>
        <w:t>eason we focused on DVC study is that it is so</w:t>
      </w:r>
      <w:r w:rsidR="009531C8">
        <w:t xml:space="preserve"> comprehensive</w:t>
      </w:r>
      <w:r>
        <w:t>.</w:t>
      </w:r>
    </w:p>
    <w:p w14:paraId="488DF11E" w14:textId="77777777" w:rsidR="000C193D" w:rsidRDefault="000C193D"/>
    <w:p w14:paraId="668BEB37" w14:textId="4E7487A8" w:rsidR="009531C8" w:rsidRDefault="000C193D">
      <w:r>
        <w:t xml:space="preserve">Comment: </w:t>
      </w:r>
      <w:r w:rsidR="009531C8">
        <w:t>There are nume</w:t>
      </w:r>
      <w:r>
        <w:t>rous directives from CPUC to set workforce standards.</w:t>
      </w:r>
    </w:p>
    <w:p w14:paraId="3D68709C" w14:textId="77777777" w:rsidR="009531C8" w:rsidRDefault="009531C8"/>
    <w:p w14:paraId="39A6B47D" w14:textId="712445B6" w:rsidR="009531C8" w:rsidRDefault="000C193D">
      <w:r>
        <w:t>Comment: A</w:t>
      </w:r>
      <w:r w:rsidR="009531C8">
        <w:t xml:space="preserve">s </w:t>
      </w:r>
      <w:r>
        <w:t xml:space="preserve">a </w:t>
      </w:r>
      <w:r w:rsidR="009531C8">
        <w:t xml:space="preserve">program implementer, </w:t>
      </w:r>
      <w:r>
        <w:t xml:space="preserve">I </w:t>
      </w:r>
      <w:r w:rsidR="009531C8">
        <w:t xml:space="preserve">couldn’t agree more that we see issues with installation. We almost never see proper installation the first time. We try to transform markets by training installers. We spend a lot of time fixing mistakes. We don’t get paid until saving are evident. </w:t>
      </w:r>
    </w:p>
    <w:p w14:paraId="179341AB" w14:textId="77777777" w:rsidR="000C193D" w:rsidRDefault="000C193D"/>
    <w:p w14:paraId="6D587D21" w14:textId="1F49B0AD" w:rsidR="009531C8" w:rsidRDefault="000C193D">
      <w:r>
        <w:t xml:space="preserve">Comment: </w:t>
      </w:r>
      <w:r w:rsidR="009531C8">
        <w:t>We’d like to see a preferred contractor list</w:t>
      </w:r>
      <w:r w:rsidR="00F82B7D">
        <w:t xml:space="preserve"> as a possible solution to this issue</w:t>
      </w:r>
      <w:r w:rsidR="009531C8">
        <w:t>.</w:t>
      </w:r>
    </w:p>
    <w:p w14:paraId="208808F6" w14:textId="77777777" w:rsidR="009531C8" w:rsidRDefault="009531C8"/>
    <w:p w14:paraId="1DCC98C4" w14:textId="1171D3AB" w:rsidR="009531C8" w:rsidRDefault="000C193D">
      <w:r>
        <w:t>Comment: Disadvantaged community is not asking PA</w:t>
      </w:r>
      <w:r w:rsidR="009531C8">
        <w:t xml:space="preserve">s to solve everything. </w:t>
      </w:r>
      <w:r>
        <w:t>The l</w:t>
      </w:r>
      <w:r w:rsidR="009531C8">
        <w:t>egislature has required CPUC to address this issue. This will help connect d</w:t>
      </w:r>
      <w:r>
        <w:t>isadvantaged workers to jobs. PA</w:t>
      </w:r>
      <w:r w:rsidR="009531C8">
        <w:t>s have already promised to do this.</w:t>
      </w:r>
    </w:p>
    <w:p w14:paraId="1397E227" w14:textId="77777777" w:rsidR="009531C8" w:rsidRDefault="009531C8"/>
    <w:p w14:paraId="30E2BC4A" w14:textId="6A509E2F" w:rsidR="009531C8" w:rsidRDefault="000C193D">
      <w:r>
        <w:t>Comment</w:t>
      </w:r>
      <w:r w:rsidR="009531C8">
        <w:t xml:space="preserve">: </w:t>
      </w:r>
      <w:r>
        <w:t xml:space="preserve">I’m </w:t>
      </w:r>
      <w:r w:rsidR="009531C8">
        <w:t>trying to unders</w:t>
      </w:r>
      <w:r>
        <w:t>tand what this will look like. Are you l</w:t>
      </w:r>
      <w:r w:rsidR="009531C8">
        <w:t xml:space="preserve">ooking for </w:t>
      </w:r>
      <w:r>
        <w:t>acknowledgement of importance</w:t>
      </w:r>
      <w:r w:rsidR="009531C8">
        <w:t xml:space="preserve"> in BPs and commitment to figure it out</w:t>
      </w:r>
      <w:r w:rsidR="00646DD0">
        <w:t>?</w:t>
      </w:r>
      <w:r w:rsidR="009531C8">
        <w:t xml:space="preserve"> Where would this be in a </w:t>
      </w:r>
      <w:r>
        <w:t>strategy</w:t>
      </w:r>
      <w:r w:rsidR="009531C8">
        <w:t xml:space="preserve">? What do we do next? Appendix </w:t>
      </w:r>
      <w:r w:rsidR="00646DD0">
        <w:t>2B</w:t>
      </w:r>
      <w:r w:rsidR="009531C8">
        <w:t xml:space="preserve"> </w:t>
      </w:r>
      <w:r w:rsidR="00646DD0">
        <w:t xml:space="preserve">has a </w:t>
      </w:r>
      <w:r w:rsidR="009531C8">
        <w:t>comprehensive</w:t>
      </w:r>
      <w:r w:rsidR="00646DD0">
        <w:t xml:space="preserve"> list of studies, but it also notes that teasing out reduced energy savings due to worker standards is not possible</w:t>
      </w:r>
      <w:r w:rsidR="009531C8">
        <w:t xml:space="preserve">. </w:t>
      </w:r>
      <w:r w:rsidR="00646DD0">
        <w:t xml:space="preserve">Could we do some testing such as designing a program with and without standards and see how each performs? </w:t>
      </w:r>
      <w:r w:rsidR="009531C8">
        <w:t xml:space="preserve">Seems like this is </w:t>
      </w:r>
      <w:r w:rsidR="00F82B7D">
        <w:t>an implementation issue</w:t>
      </w:r>
      <w:r w:rsidR="009531C8">
        <w:t>.</w:t>
      </w:r>
      <w:r>
        <w:t xml:space="preserve"> </w:t>
      </w:r>
      <w:r w:rsidR="009531C8">
        <w:t>What would be sufficient for BPs?</w:t>
      </w:r>
    </w:p>
    <w:p w14:paraId="0D77B4B6" w14:textId="77777777" w:rsidR="009531C8" w:rsidRDefault="009531C8"/>
    <w:p w14:paraId="2CE23B15" w14:textId="3CC52A9D" w:rsidR="009531C8" w:rsidRDefault="000C193D">
      <w:r>
        <w:t>Comment: ORA</w:t>
      </w:r>
      <w:r w:rsidR="00F113FD">
        <w:t xml:space="preserve"> would</w:t>
      </w:r>
      <w:r>
        <w:t xml:space="preserve"> like to see a</w:t>
      </w:r>
      <w:r w:rsidR="009531C8">
        <w:t xml:space="preserve"> commitment from PAs to include workforce standards in BPs. Maybe it is an overarching is</w:t>
      </w:r>
      <w:r w:rsidR="00B70BD7">
        <w:t>su</w:t>
      </w:r>
      <w:r w:rsidR="009531C8">
        <w:t>e or maybe limited to tactics. I’d like t</w:t>
      </w:r>
      <w:r>
        <w:t>o see in BPs. How that</w:t>
      </w:r>
      <w:r w:rsidR="009531C8">
        <w:t xml:space="preserve"> happens, I don’t know yet.</w:t>
      </w:r>
    </w:p>
    <w:p w14:paraId="330B3BA4" w14:textId="77777777" w:rsidR="009531C8" w:rsidRDefault="009531C8"/>
    <w:p w14:paraId="699CE288" w14:textId="4B1F7603" w:rsidR="009531C8" w:rsidRDefault="000C193D">
      <w:r>
        <w:t>Response: EE Coalition wants</w:t>
      </w:r>
      <w:r w:rsidR="00B70BD7">
        <w:t xml:space="preserve"> acknow</w:t>
      </w:r>
      <w:r w:rsidR="009531C8">
        <w:t>l</w:t>
      </w:r>
      <w:r w:rsidR="00B70BD7">
        <w:t>e</w:t>
      </w:r>
      <w:r w:rsidR="009531C8">
        <w:t xml:space="preserve">dgement </w:t>
      </w:r>
      <w:r>
        <w:t xml:space="preserve">in BPs </w:t>
      </w:r>
      <w:r w:rsidR="009531C8">
        <w:t xml:space="preserve">that CPUC has directed PAs to do this and </w:t>
      </w:r>
      <w:r w:rsidR="00F82B7D">
        <w:t xml:space="preserve">provide </w:t>
      </w:r>
      <w:r w:rsidR="009531C8">
        <w:t xml:space="preserve">clear </w:t>
      </w:r>
      <w:r w:rsidR="00B70BD7">
        <w:t>plan</w:t>
      </w:r>
      <w:r w:rsidR="00F82B7D">
        <w:t xml:space="preserve"> about what PAs intend</w:t>
      </w:r>
      <w:r w:rsidR="009531C8">
        <w:t xml:space="preserve"> to do to implement and when. </w:t>
      </w:r>
      <w:r w:rsidR="00F82B7D">
        <w:t>PA</w:t>
      </w:r>
      <w:r>
        <w:t>s should include a t</w:t>
      </w:r>
      <w:r w:rsidR="009531C8">
        <w:t xml:space="preserve">ime table </w:t>
      </w:r>
      <w:r>
        <w:t xml:space="preserve">showing </w:t>
      </w:r>
      <w:r w:rsidR="009531C8">
        <w:t xml:space="preserve">that it will be done soon. </w:t>
      </w:r>
      <w:r>
        <w:t>We would like to see this at a h</w:t>
      </w:r>
      <w:r w:rsidR="009531C8">
        <w:t>igh lev</w:t>
      </w:r>
      <w:r>
        <w:t>el,</w:t>
      </w:r>
      <w:r w:rsidR="009531C8">
        <w:t xml:space="preserve"> not program by program.</w:t>
      </w:r>
    </w:p>
    <w:p w14:paraId="0E143AC5" w14:textId="77777777" w:rsidR="00B70BD7" w:rsidRDefault="00B70BD7"/>
    <w:p w14:paraId="68228523" w14:textId="71E94B63" w:rsidR="00B70BD7" w:rsidRDefault="000C193D">
      <w:r>
        <w:t>Question:</w:t>
      </w:r>
      <w:r w:rsidR="00B70BD7">
        <w:t xml:space="preserve"> Should this discussion happen here or at subcommittee level?</w:t>
      </w:r>
    </w:p>
    <w:p w14:paraId="7C55A2D9" w14:textId="31D15CBF" w:rsidR="00B70BD7" w:rsidRDefault="000C193D">
      <w:r>
        <w:t>Answer: The majority of this proposal</w:t>
      </w:r>
      <w:r w:rsidR="00B70BD7">
        <w:t xml:space="preserve"> covers all sectors</w:t>
      </w:r>
      <w:r w:rsidR="00646DD0">
        <w:t xml:space="preserve"> but for implementation it would need to go to subcommittee.</w:t>
      </w:r>
    </w:p>
    <w:p w14:paraId="575B775F" w14:textId="77777777" w:rsidR="00B70BD7" w:rsidRDefault="00B70BD7"/>
    <w:p w14:paraId="10BF5BC1" w14:textId="5168E476" w:rsidR="00B70BD7" w:rsidRDefault="000C193D">
      <w:r>
        <w:t xml:space="preserve">Comment: </w:t>
      </w:r>
      <w:r w:rsidR="00B70BD7">
        <w:t xml:space="preserve">We need to be cautious when we talk about WE&amp;T versus the role of other programs. Sometimes a </w:t>
      </w:r>
      <w:r>
        <w:t>standard is not a WE&amp;T decision. WE&amp;T</w:t>
      </w:r>
      <w:r w:rsidR="00B70BD7">
        <w:t xml:space="preserve"> work</w:t>
      </w:r>
      <w:r>
        <w:t>s</w:t>
      </w:r>
      <w:r w:rsidR="00B70BD7">
        <w:t xml:space="preserve"> very closely with CALTCP</w:t>
      </w:r>
      <w:r>
        <w:t>. W</w:t>
      </w:r>
      <w:r w:rsidR="00B70BD7">
        <w:t xml:space="preserve">e see out role as being able to work and partner with other </w:t>
      </w:r>
      <w:r w:rsidR="004D3E20">
        <w:t>organizations and</w:t>
      </w:r>
      <w:r>
        <w:t xml:space="preserve"> </w:t>
      </w:r>
      <w:r w:rsidR="00B70BD7">
        <w:t>to be very open to everyone. We need to work to get the word out better and get people to come to trainings. There are a lot of great opportunities to enhance these programs, but it is not just WE&amp;T. Let’s have more dis</w:t>
      </w:r>
      <w:r w:rsidR="002547BA">
        <w:t>cussions and find common ground.</w:t>
      </w:r>
    </w:p>
    <w:p w14:paraId="71783246" w14:textId="77777777" w:rsidR="00B70BD7" w:rsidRDefault="00B70BD7"/>
    <w:p w14:paraId="0CEFF85E" w14:textId="4DC7355C" w:rsidR="00B70BD7" w:rsidRDefault="00B07D97">
      <w:r>
        <w:t>Comment:</w:t>
      </w:r>
      <w:r w:rsidR="00B70BD7">
        <w:t xml:space="preserve"> IOUs have done a great job of putting out tr</w:t>
      </w:r>
      <w:r w:rsidR="002547BA">
        <w:t>aining</w:t>
      </w:r>
      <w:r w:rsidR="00F82B7D">
        <w:t>s that serve</w:t>
      </w:r>
      <w:r w:rsidR="002547BA">
        <w:t xml:space="preserve"> the industry</w:t>
      </w:r>
      <w:r>
        <w:t>. The i</w:t>
      </w:r>
      <w:r w:rsidR="00B70BD7">
        <w:t>ssue</w:t>
      </w:r>
      <w:r>
        <w:t>s</w:t>
      </w:r>
      <w:r w:rsidR="00B70BD7">
        <w:t xml:space="preserve"> </w:t>
      </w:r>
      <w:r>
        <w:t>are</w:t>
      </w:r>
      <w:r w:rsidR="00B70BD7">
        <w:t xml:space="preserve"> getting the word out about trainings and getting people to partic</w:t>
      </w:r>
      <w:r>
        <w:t>ipate. To get this work in the State, it can’t be just the IOUs. We n</w:t>
      </w:r>
      <w:r w:rsidR="00B70BD7">
        <w:t xml:space="preserve">eed to tie </w:t>
      </w:r>
      <w:r>
        <w:t xml:space="preserve">workforce training </w:t>
      </w:r>
      <w:r w:rsidR="00B70BD7">
        <w:t xml:space="preserve">to </w:t>
      </w:r>
      <w:r>
        <w:t xml:space="preserve">State </w:t>
      </w:r>
      <w:r w:rsidR="00B70BD7">
        <w:t>school system. Schools need to produce a trained work force. Trade schools and universities need to develop better training</w:t>
      </w:r>
      <w:r>
        <w:t xml:space="preserve"> programs</w:t>
      </w:r>
      <w:r w:rsidR="00B70BD7">
        <w:t>.</w:t>
      </w:r>
    </w:p>
    <w:p w14:paraId="539ABC37" w14:textId="77777777" w:rsidR="00B70BD7" w:rsidRDefault="00B70BD7"/>
    <w:p w14:paraId="38FF1BA9" w14:textId="3160CCD0" w:rsidR="00B70BD7" w:rsidRDefault="00B07D97">
      <w:r>
        <w:t>Comment:</w:t>
      </w:r>
      <w:r w:rsidR="00B70BD7">
        <w:t xml:space="preserve"> WE&amp;T s</w:t>
      </w:r>
      <w:r w:rsidR="00F82B7D">
        <w:t>p</w:t>
      </w:r>
      <w:r w:rsidR="00B70BD7">
        <w:t>ends about $</w:t>
      </w:r>
      <w:r w:rsidR="00F82B7D">
        <w:t>30M for training, compared with the value of</w:t>
      </w:r>
      <w:r>
        <w:t xml:space="preserve"> the portfolio.</w:t>
      </w:r>
      <w:r w:rsidR="00B70BD7">
        <w:t xml:space="preserve"> </w:t>
      </w:r>
      <w:r>
        <w:t xml:space="preserve">It is </w:t>
      </w:r>
      <w:r w:rsidR="00EA49F8">
        <w:t>not enough</w:t>
      </w:r>
      <w:r>
        <w:t xml:space="preserve">. We </w:t>
      </w:r>
      <w:r w:rsidR="00B70BD7">
        <w:t xml:space="preserve">need </w:t>
      </w:r>
      <w:r w:rsidR="00EA49F8">
        <w:t>standards for contractors who participate. It would be great if we c</w:t>
      </w:r>
      <w:r>
        <w:t>ould have a natural experiment:</w:t>
      </w:r>
      <w:r w:rsidR="00EA49F8">
        <w:t xml:space="preserve"> low bar v. high bar and </w:t>
      </w:r>
      <w:r>
        <w:t xml:space="preserve">see </w:t>
      </w:r>
      <w:r w:rsidR="00EA49F8">
        <w:t xml:space="preserve">how much savings you get from each. </w:t>
      </w:r>
      <w:r>
        <w:t>But the market doesn’t work that way. We h</w:t>
      </w:r>
      <w:r w:rsidR="00EA49F8">
        <w:t>ave to try the policy and see what it does. It has worked in pu</w:t>
      </w:r>
      <w:r>
        <w:t>blic sector and construction. W</w:t>
      </w:r>
      <w:r w:rsidR="00EA49F8">
        <w:t>e have seen what works because we can compare results from different states.</w:t>
      </w:r>
    </w:p>
    <w:p w14:paraId="3649B886" w14:textId="77777777" w:rsidR="00EA49F8" w:rsidRDefault="00EA49F8"/>
    <w:p w14:paraId="461B5202" w14:textId="6F9FDEAD" w:rsidR="00EA49F8" w:rsidRDefault="00B07D97">
      <w:r>
        <w:t>Comment:</w:t>
      </w:r>
      <w:r w:rsidR="00EA49F8">
        <w:t xml:space="preserve"> If you talk to Tom St</w:t>
      </w:r>
      <w:r>
        <w:t>eyer about P</w:t>
      </w:r>
      <w:r w:rsidR="00EA49F8">
        <w:t xml:space="preserve">rop 39, </w:t>
      </w:r>
      <w:r>
        <w:t>he’ll tell you it</w:t>
      </w:r>
      <w:r w:rsidR="00EA49F8">
        <w:t xml:space="preserve"> i</w:t>
      </w:r>
      <w:r>
        <w:t>s not about creating more jobs. It</w:t>
      </w:r>
      <w:r w:rsidR="00EA49F8">
        <w:t xml:space="preserve"> is about unlocking investment, </w:t>
      </w:r>
      <w:r>
        <w:t xml:space="preserve">and </w:t>
      </w:r>
      <w:r w:rsidR="00EA49F8">
        <w:t>telling the world that California wants energy investments.</w:t>
      </w:r>
      <w:r>
        <w:t xml:space="preserve"> </w:t>
      </w:r>
      <w:r w:rsidR="00EA49F8">
        <w:t xml:space="preserve">This is seed money </w:t>
      </w:r>
      <w:r>
        <w:t xml:space="preserve">compared with the </w:t>
      </w:r>
      <w:r w:rsidR="00EA49F8">
        <w:t>$1.2 - $1.5 billion</w:t>
      </w:r>
      <w:r>
        <w:t xml:space="preserve"> portfolio</w:t>
      </w:r>
      <w:r w:rsidR="00EA49F8">
        <w:t>.</w:t>
      </w:r>
      <w:r>
        <w:t xml:space="preserve"> </w:t>
      </w:r>
      <w:r w:rsidR="00EA49F8">
        <w:t xml:space="preserve">2/3 of our workforce </w:t>
      </w:r>
      <w:r>
        <w:t>doesn’t</w:t>
      </w:r>
      <w:r w:rsidR="00EA49F8">
        <w:t xml:space="preserve"> have credentials. </w:t>
      </w:r>
      <w:r>
        <w:t xml:space="preserve">We </w:t>
      </w:r>
      <w:r w:rsidR="00EA49F8">
        <w:t>lo</w:t>
      </w:r>
      <w:r>
        <w:t>oked at job postings for 1 year for HVAC contractors and the</w:t>
      </w:r>
      <w:r w:rsidR="00F82B7D">
        <w:t xml:space="preserve"> top qualification was a California</w:t>
      </w:r>
      <w:r w:rsidR="00EA49F8">
        <w:t xml:space="preserve"> driver</w:t>
      </w:r>
      <w:r>
        <w:t>’</w:t>
      </w:r>
      <w:r w:rsidR="00EA49F8">
        <w:t>s license. We need to create real workforce st</w:t>
      </w:r>
      <w:r w:rsidR="0094075B">
        <w:t>andards that are valued by empl</w:t>
      </w:r>
      <w:r w:rsidR="00EA49F8">
        <w:t>o</w:t>
      </w:r>
      <w:r w:rsidR="0094075B">
        <w:t>y</w:t>
      </w:r>
      <w:r w:rsidR="00EA49F8">
        <w:t>ers.</w:t>
      </w:r>
    </w:p>
    <w:p w14:paraId="48C12E61" w14:textId="77777777" w:rsidR="00EA49F8" w:rsidRDefault="00EA49F8"/>
    <w:p w14:paraId="5D3F62B0" w14:textId="3278EAC8" w:rsidR="00EA49F8" w:rsidRDefault="00B07D97">
      <w:r>
        <w:t>Comment: The i</w:t>
      </w:r>
      <w:r w:rsidR="00EA49F8">
        <w:t xml:space="preserve">ssue is are we going to answer </w:t>
      </w:r>
      <w:r w:rsidR="0094075B">
        <w:t>every societal</w:t>
      </w:r>
      <w:r w:rsidR="00EA49F8">
        <w:t xml:space="preserve"> question in developing our definitions? Is our focus saving energy or </w:t>
      </w:r>
      <w:r w:rsidR="0094075B">
        <w:t>is it other issues? How br</w:t>
      </w:r>
      <w:r w:rsidR="00EA49F8">
        <w:t>o</w:t>
      </w:r>
      <w:r w:rsidR="0094075B">
        <w:t>a</w:t>
      </w:r>
      <w:r w:rsidR="00EA49F8">
        <w:t>d do we draw th</w:t>
      </w:r>
      <w:r>
        <w:t>e circle? A</w:t>
      </w:r>
      <w:r w:rsidR="00EA49F8">
        <w:t>re we trying to cover impacts that save more energy</w:t>
      </w:r>
      <w:r>
        <w:t xml:space="preserve"> or something else?</w:t>
      </w:r>
    </w:p>
    <w:p w14:paraId="2C50CA98" w14:textId="77777777" w:rsidR="00B07D97" w:rsidRDefault="00B07D97"/>
    <w:p w14:paraId="6E9341B5" w14:textId="732A4363" w:rsidR="00EA49F8" w:rsidRDefault="00B07D97">
      <w:r>
        <w:t>Question: W</w:t>
      </w:r>
      <w:r w:rsidR="00EA49F8">
        <w:t>hat is preventing the higher skilled contractors from participating now?</w:t>
      </w:r>
    </w:p>
    <w:p w14:paraId="4E37BF54" w14:textId="0D226798" w:rsidR="00EA49F8" w:rsidRDefault="00B07D97">
      <w:r>
        <w:t>Answer: C</w:t>
      </w:r>
      <w:r w:rsidR="00EA49F8">
        <w:t>urrently, when you have little standards, jobs go to lowest bidder because they spend the least amount of money on everything –</w:t>
      </w:r>
      <w:r w:rsidR="0094075B">
        <w:t xml:space="preserve"> facil</w:t>
      </w:r>
      <w:r w:rsidR="00EA49F8">
        <w:t>ities, benefits, training, etc.</w:t>
      </w:r>
      <w:r w:rsidR="0094075B">
        <w:t xml:space="preserve"> </w:t>
      </w:r>
      <w:r w:rsidR="00EA49F8">
        <w:t>Contractors with highest tr</w:t>
      </w:r>
      <w:r w:rsidR="00F82B7D">
        <w:t>ained people</w:t>
      </w:r>
      <w:r>
        <w:t xml:space="preserve"> cost more and canno</w:t>
      </w:r>
      <w:r w:rsidR="00EA49F8">
        <w:t>t compete.</w:t>
      </w:r>
    </w:p>
    <w:p w14:paraId="724F08A5" w14:textId="77777777" w:rsidR="00EA49F8" w:rsidRDefault="00EA49F8"/>
    <w:p w14:paraId="21BFDE1F" w14:textId="49E712D4" w:rsidR="00EA49F8" w:rsidRDefault="00B07D97">
      <w:r>
        <w:t>Comment:</w:t>
      </w:r>
      <w:r w:rsidR="00EA49F8">
        <w:t xml:space="preserve"> There is a very negative opinion </w:t>
      </w:r>
      <w:r w:rsidR="00F82B7D">
        <w:t>about</w:t>
      </w:r>
      <w:r w:rsidR="00EA49F8">
        <w:t xml:space="preserve"> controls in the world. </w:t>
      </w:r>
      <w:r>
        <w:t>The n</w:t>
      </w:r>
      <w:r w:rsidR="00EA49F8">
        <w:t xml:space="preserve">egative opinion </w:t>
      </w:r>
      <w:r>
        <w:t xml:space="preserve">results </w:t>
      </w:r>
      <w:r w:rsidR="00EA49F8">
        <w:t xml:space="preserve">because </w:t>
      </w:r>
      <w:r>
        <w:t>the controls</w:t>
      </w:r>
      <w:r w:rsidR="00EA49F8">
        <w:t xml:space="preserve"> were put in wrong.</w:t>
      </w:r>
    </w:p>
    <w:p w14:paraId="7B96D94B" w14:textId="77777777" w:rsidR="00EA49F8" w:rsidRDefault="00EA49F8"/>
    <w:p w14:paraId="16A4D6AE" w14:textId="41DA9486" w:rsidR="0094075B" w:rsidRDefault="00B07D97">
      <w:r>
        <w:t>Comment: Stationary operators work in high rise buildings</w:t>
      </w:r>
      <w:r w:rsidR="0094075B">
        <w:t xml:space="preserve"> </w:t>
      </w:r>
      <w:r>
        <w:t>(</w:t>
      </w:r>
      <w:r w:rsidR="0094075B">
        <w:t>hospitals, hotels, arenas</w:t>
      </w:r>
      <w:r>
        <w:t>)</w:t>
      </w:r>
      <w:r w:rsidR="0094075B">
        <w:t xml:space="preserve">. </w:t>
      </w:r>
      <w:r>
        <w:t>Our workers go through a demanding c</w:t>
      </w:r>
      <w:r w:rsidR="0094075B">
        <w:t>ertified apprenticeship pr</w:t>
      </w:r>
      <w:r w:rsidR="00F82B7D">
        <w:t>ogram through the S</w:t>
      </w:r>
      <w:r>
        <w:t>tate o</w:t>
      </w:r>
      <w:r w:rsidR="00F82B7D">
        <w:t>f California</w:t>
      </w:r>
      <w:r>
        <w:t xml:space="preserve">. </w:t>
      </w:r>
      <w:r w:rsidR="0094075B">
        <w:t>There is a lack of skilled labo</w:t>
      </w:r>
      <w:r>
        <w:t xml:space="preserve">rers working on these buildings. </w:t>
      </w:r>
      <w:r w:rsidR="0094075B">
        <w:t>Skilled labor takes ownership of upgrades. Most of the time we end of having to tweak work already done</w:t>
      </w:r>
      <w:r>
        <w:t xml:space="preserve"> by untrained contractors</w:t>
      </w:r>
      <w:r w:rsidR="0094075B">
        <w:t>.</w:t>
      </w:r>
    </w:p>
    <w:p w14:paraId="1D84881A" w14:textId="77777777" w:rsidR="0094075B" w:rsidRDefault="0094075B"/>
    <w:p w14:paraId="685FFFD0" w14:textId="08353F11" w:rsidR="0094075B" w:rsidRPr="00B07D97" w:rsidRDefault="0094075B">
      <w:pPr>
        <w:rPr>
          <w:i/>
        </w:rPr>
      </w:pPr>
      <w:r w:rsidRPr="00B07D97">
        <w:rPr>
          <w:i/>
        </w:rPr>
        <w:t>Local Government Partnerships Program Contract Extensions – Jenny Berg</w:t>
      </w:r>
    </w:p>
    <w:p w14:paraId="7DC12F63" w14:textId="623E28AE" w:rsidR="0094075B" w:rsidRDefault="00B07D97">
      <w:r>
        <w:t>[</w:t>
      </w:r>
      <w:hyperlink r:id="rId21" w:history="1">
        <w:r w:rsidR="0094075B" w:rsidRPr="00B07D97">
          <w:rPr>
            <w:rStyle w:val="Hyperlink"/>
            <w:i/>
          </w:rPr>
          <w:t xml:space="preserve">See </w:t>
        </w:r>
        <w:r w:rsidR="002D64D0" w:rsidRPr="00B07D97">
          <w:rPr>
            <w:rStyle w:val="Hyperlink"/>
            <w:i/>
          </w:rPr>
          <w:t>proposal</w:t>
        </w:r>
      </w:hyperlink>
      <w:r w:rsidRPr="00B07D97">
        <w:rPr>
          <w:i/>
        </w:rPr>
        <w:t>.</w:t>
      </w:r>
      <w:r>
        <w:t>]</w:t>
      </w:r>
    </w:p>
    <w:p w14:paraId="3724AEA4" w14:textId="77777777" w:rsidR="0094075B" w:rsidRDefault="0094075B"/>
    <w:p w14:paraId="5BD57FF4" w14:textId="2277FEB8" w:rsidR="002D64D0" w:rsidRDefault="00B07D97">
      <w:r>
        <w:t>Question: A</w:t>
      </w:r>
      <w:r w:rsidR="002D64D0">
        <w:t>re there current programs that are not very long – intended to be only 1-2 years?</w:t>
      </w:r>
    </w:p>
    <w:p w14:paraId="6E224255" w14:textId="4CDC7880" w:rsidR="002D64D0" w:rsidRDefault="00B07D97">
      <w:r>
        <w:t>Answer: I</w:t>
      </w:r>
      <w:r w:rsidR="002D64D0">
        <w:t xml:space="preserve">n </w:t>
      </w:r>
      <w:r w:rsidR="00445056">
        <w:t>my e</w:t>
      </w:r>
      <w:r w:rsidR="002D64D0">
        <w:t>x</w:t>
      </w:r>
      <w:r w:rsidR="00445056">
        <w:t>peri</w:t>
      </w:r>
      <w:r w:rsidR="002D64D0">
        <w:t>e</w:t>
      </w:r>
      <w:r w:rsidR="00445056">
        <w:t>n</w:t>
      </w:r>
      <w:r w:rsidR="002D64D0">
        <w:t xml:space="preserve">ce, yes. </w:t>
      </w:r>
    </w:p>
    <w:p w14:paraId="4107ABBA" w14:textId="77777777" w:rsidR="00B07D97" w:rsidRDefault="00B07D97"/>
    <w:p w14:paraId="072333BF" w14:textId="28DA9DA3" w:rsidR="002D64D0" w:rsidRDefault="00B07D97">
      <w:r>
        <w:t>Comment: W</w:t>
      </w:r>
      <w:r w:rsidR="002D64D0">
        <w:t>e usually have contracts</w:t>
      </w:r>
      <w:r>
        <w:t xml:space="preserve"> to address ongoing issues. One-</w:t>
      </w:r>
      <w:r w:rsidR="002D64D0">
        <w:t xml:space="preserve">year cycle creates lots of </w:t>
      </w:r>
      <w:r>
        <w:t>problems. S</w:t>
      </w:r>
      <w:r w:rsidR="00445056">
        <w:t xml:space="preserve">ometimes </w:t>
      </w:r>
      <w:r>
        <w:t xml:space="preserve">we </w:t>
      </w:r>
      <w:r w:rsidR="00445056">
        <w:t xml:space="preserve">can’t even provide work for customer because </w:t>
      </w:r>
      <w:r>
        <w:t xml:space="preserve">we </w:t>
      </w:r>
      <w:r w:rsidR="00445056">
        <w:t xml:space="preserve">hit </w:t>
      </w:r>
      <w:r w:rsidR="00087970">
        <w:t>the end of the contract period before the project can be installed</w:t>
      </w:r>
      <w:r w:rsidR="009F7C7F">
        <w:t xml:space="preserve"> when programs are short</w:t>
      </w:r>
      <w:r w:rsidR="00087970">
        <w:t>.</w:t>
      </w:r>
    </w:p>
    <w:p w14:paraId="03C4D1C9" w14:textId="77777777" w:rsidR="002D64D0" w:rsidRDefault="002D64D0"/>
    <w:p w14:paraId="09F9A26E" w14:textId="57FFF8FD" w:rsidR="002D64D0" w:rsidRDefault="00B07D97">
      <w:r>
        <w:t>Question: I</w:t>
      </w:r>
      <w:r w:rsidR="002D64D0">
        <w:t>s proposal meant to address short-term issues? Or are you asking PAs to conf</w:t>
      </w:r>
      <w:r w:rsidR="00F82B7D">
        <w:t>irm that they will only do long-</w:t>
      </w:r>
      <w:r w:rsidR="002D64D0">
        <w:t>term contracts?</w:t>
      </w:r>
    </w:p>
    <w:p w14:paraId="3DBCB002" w14:textId="199E5E32" w:rsidR="002D64D0" w:rsidRDefault="00B07D97">
      <w:r>
        <w:t xml:space="preserve">Answer: PAs </w:t>
      </w:r>
      <w:r w:rsidR="002D64D0">
        <w:t xml:space="preserve">have been asked to </w:t>
      </w:r>
      <w:r>
        <w:t xml:space="preserve">confirm </w:t>
      </w:r>
      <w:r w:rsidR="00953D8D">
        <w:t xml:space="preserve">our </w:t>
      </w:r>
      <w:r w:rsidR="00445056">
        <w:t xml:space="preserve">contracting plans in </w:t>
      </w:r>
      <w:r>
        <w:t xml:space="preserve">their </w:t>
      </w:r>
      <w:r w:rsidR="00445056">
        <w:t>BPs</w:t>
      </w:r>
      <w:r>
        <w:t>.</w:t>
      </w:r>
    </w:p>
    <w:p w14:paraId="33A9BA55" w14:textId="77777777" w:rsidR="00445056" w:rsidRDefault="00445056"/>
    <w:p w14:paraId="626FC1FB" w14:textId="0B4DBB7F" w:rsidR="00445056" w:rsidRDefault="00B07D97">
      <w:r>
        <w:t>Comment:</w:t>
      </w:r>
      <w:r w:rsidR="00445056">
        <w:t xml:space="preserve"> This is a historic issue/problem. I’m not clear how this affects evolution in the portfolio. Even though a contract can be pulled </w:t>
      </w:r>
      <w:r>
        <w:t>for</w:t>
      </w:r>
      <w:r w:rsidR="00445056">
        <w:t xml:space="preserve"> cause, there is an issue with </w:t>
      </w:r>
      <w:r>
        <w:t xml:space="preserve">the </w:t>
      </w:r>
      <w:r w:rsidR="00445056">
        <w:t>psychology of this proposal. Sometimes a contract</w:t>
      </w:r>
      <w:r w:rsidR="00D14DE2">
        <w:t>’s scope</w:t>
      </w:r>
      <w:r w:rsidR="00445056">
        <w:t xml:space="preserve"> really is limited to one year’s worth of work.</w:t>
      </w:r>
    </w:p>
    <w:p w14:paraId="75B2338C" w14:textId="77777777" w:rsidR="00445056" w:rsidRDefault="00445056"/>
    <w:p w14:paraId="03C2399A" w14:textId="0634EC9B" w:rsidR="00445056" w:rsidRDefault="00B07D97">
      <w:r>
        <w:t>Question: For</w:t>
      </w:r>
      <w:r w:rsidR="00445056">
        <w:t xml:space="preserve"> clarification, is this something you plan on implementing December 12, 2017?</w:t>
      </w:r>
    </w:p>
    <w:p w14:paraId="48180ACE" w14:textId="5385664D" w:rsidR="00445056" w:rsidRDefault="00B07D97">
      <w:r>
        <w:t>Answer: We</w:t>
      </w:r>
      <w:r w:rsidR="00445056">
        <w:t xml:space="preserve"> want it this year, 2016. That would be before BPs are approved.</w:t>
      </w:r>
    </w:p>
    <w:p w14:paraId="7FCF1E25" w14:textId="77777777" w:rsidR="00445056" w:rsidRDefault="00445056"/>
    <w:p w14:paraId="47C46C66" w14:textId="6650D9F3" w:rsidR="00445056" w:rsidRDefault="00B07D97">
      <w:r>
        <w:t>Comment:</w:t>
      </w:r>
      <w:r w:rsidR="00445056">
        <w:t xml:space="preserve"> </w:t>
      </w:r>
      <w:r>
        <w:t xml:space="preserve">I </w:t>
      </w:r>
      <w:r w:rsidR="00445056">
        <w:t xml:space="preserve">support proposal on principle. Is this something we can address right now, or something we need to work on? Depends on what the program is offering. Implementers need to work with PAs </w:t>
      </w:r>
      <w:r>
        <w:t>o</w:t>
      </w:r>
      <w:r w:rsidR="00445056">
        <w:t>n how to resolve in short term and what the long-term solution should be.</w:t>
      </w:r>
    </w:p>
    <w:p w14:paraId="1DE60DB9" w14:textId="77777777" w:rsidR="00445056" w:rsidRDefault="00445056"/>
    <w:p w14:paraId="008434CE" w14:textId="16565841" w:rsidR="00445056" w:rsidRDefault="00B07D97">
      <w:r>
        <w:t>Comment:</w:t>
      </w:r>
      <w:r w:rsidR="00445056">
        <w:t xml:space="preserve"> This is not just about cancelling cont</w:t>
      </w:r>
      <w:r w:rsidR="009537AF">
        <w:t>r</w:t>
      </w:r>
      <w:r w:rsidR="00445056">
        <w:t>act</w:t>
      </w:r>
      <w:r w:rsidR="009537AF">
        <w:t>s</w:t>
      </w:r>
      <w:r w:rsidR="00445056">
        <w:t xml:space="preserve"> b</w:t>
      </w:r>
      <w:r>
        <w:t>ut also about amending cont</w:t>
      </w:r>
      <w:r w:rsidR="009537AF">
        <w:t>r</w:t>
      </w:r>
      <w:r>
        <w:t>acts.</w:t>
      </w:r>
    </w:p>
    <w:p w14:paraId="65727449" w14:textId="77777777" w:rsidR="00445056" w:rsidRDefault="00445056"/>
    <w:p w14:paraId="65BABCE8" w14:textId="0104CD43" w:rsidR="00445056" w:rsidRDefault="00B07D97">
      <w:r>
        <w:t>Comment: W</w:t>
      </w:r>
      <w:r w:rsidR="00445056">
        <w:t xml:space="preserve">hile it would be great to end </w:t>
      </w:r>
      <w:r w:rsidR="00F82B7D">
        <w:t>the</w:t>
      </w:r>
      <w:r w:rsidR="00445056">
        <w:t xml:space="preserve"> madness of </w:t>
      </w:r>
      <w:r w:rsidR="00F82B7D">
        <w:t xml:space="preserve">our </w:t>
      </w:r>
      <w:r w:rsidR="00445056">
        <w:t>current process</w:t>
      </w:r>
      <w:r w:rsidR="006934FF">
        <w:t>,</w:t>
      </w:r>
      <w:r w:rsidR="00445056">
        <w:t xml:space="preserve"> there are legal issues</w:t>
      </w:r>
      <w:r w:rsidR="006934FF">
        <w:t xml:space="preserve"> involved with contracting</w:t>
      </w:r>
      <w:r w:rsidR="00445056">
        <w:t>. PAs need flexibility in contracting practices. PAs should be afforded flexibility.</w:t>
      </w:r>
      <w:r w:rsidR="00AC5557">
        <w:t xml:space="preserve"> There </w:t>
      </w:r>
      <w:r w:rsidR="006934FF">
        <w:t>are</w:t>
      </w:r>
      <w:r w:rsidR="00AC5557">
        <w:t xml:space="preserve"> other cr</w:t>
      </w:r>
      <w:r w:rsidR="00445056">
        <w:t>iteria that should be considered</w:t>
      </w:r>
      <w:r w:rsidR="006934FF">
        <w:t xml:space="preserve">, </w:t>
      </w:r>
      <w:r w:rsidR="00445056">
        <w:t xml:space="preserve">like program performance. We need to </w:t>
      </w:r>
      <w:r w:rsidR="00AC5557">
        <w:t>p</w:t>
      </w:r>
      <w:r w:rsidR="00445056">
        <w:t>roceed with caution and understanding.</w:t>
      </w:r>
    </w:p>
    <w:p w14:paraId="31C2639B" w14:textId="77777777" w:rsidR="00445056" w:rsidRDefault="00445056"/>
    <w:p w14:paraId="7A585F9D" w14:textId="4B46A6C5" w:rsidR="00441D94" w:rsidRDefault="006934FF">
      <w:r>
        <w:t>Comment:</w:t>
      </w:r>
      <w:r w:rsidR="00445056">
        <w:t xml:space="preserve"> I totally understand</w:t>
      </w:r>
      <w:r>
        <w:t xml:space="preserve"> the issue for implementers</w:t>
      </w:r>
      <w:r w:rsidR="00445056">
        <w:t xml:space="preserve">. Back in 1998, IOUs had to live on year by year contracts. For SDG&amp;E, we have signed 5 year contracts. We have more metrics that we mutually agree to in deciding whether to cancel a contract. </w:t>
      </w:r>
    </w:p>
    <w:p w14:paraId="1107820D" w14:textId="77777777" w:rsidR="00441D94" w:rsidRDefault="00441D94"/>
    <w:p w14:paraId="09740A1A" w14:textId="0F44EAED" w:rsidR="00445056" w:rsidRDefault="006934FF">
      <w:r>
        <w:t>Comment:</w:t>
      </w:r>
      <w:r w:rsidR="00441D94">
        <w:t xml:space="preserve"> </w:t>
      </w:r>
      <w:r>
        <w:t>Lack of consistency must be m</w:t>
      </w:r>
      <w:r w:rsidR="00441D94">
        <w:t>ad</w:t>
      </w:r>
      <w:r w:rsidR="00AC5557">
        <w:t>deni</w:t>
      </w:r>
      <w:r w:rsidR="00441D94">
        <w:t>n</w:t>
      </w:r>
      <w:r w:rsidR="00AC5557">
        <w:t>g</w:t>
      </w:r>
      <w:r w:rsidR="00441D94">
        <w:t xml:space="preserve">ly </w:t>
      </w:r>
      <w:r w:rsidR="00AC5557">
        <w:t>f</w:t>
      </w:r>
      <w:r w:rsidR="00441D94">
        <w:t>r</w:t>
      </w:r>
      <w:r w:rsidR="00AC5557">
        <w:t>u</w:t>
      </w:r>
      <w:r w:rsidR="00441D94">
        <w:t>strating to implem</w:t>
      </w:r>
      <w:r w:rsidR="00AC5557">
        <w:t>en</w:t>
      </w:r>
      <w:r>
        <w:t xml:space="preserve">ters. </w:t>
      </w:r>
      <w:r w:rsidR="00441D94">
        <w:t xml:space="preserve">SDG&amp;E is doing 5 year contracts. PG&amp;E is doing 3 year contracts. SoCalGas and SCE do 1 year contracts. </w:t>
      </w:r>
      <w:r>
        <w:t>This causes s</w:t>
      </w:r>
      <w:r w:rsidR="00441D94">
        <w:t xml:space="preserve">ignificant difficulties for implementers. </w:t>
      </w:r>
      <w:r w:rsidR="00445056">
        <w:t xml:space="preserve"> </w:t>
      </w:r>
      <w:r w:rsidR="00AC5557">
        <w:t>As we move forward</w:t>
      </w:r>
      <w:r>
        <w:t>,</w:t>
      </w:r>
      <w:r w:rsidR="00AC5557">
        <w:t xml:space="preserve"> we need cons</w:t>
      </w:r>
      <w:r w:rsidR="00441D94">
        <w:t>i</w:t>
      </w:r>
      <w:r w:rsidR="00AC5557">
        <w:t>ste</w:t>
      </w:r>
      <w:r w:rsidR="00441D94">
        <w:t>n</w:t>
      </w:r>
      <w:r w:rsidR="00AC5557">
        <w:t>c</w:t>
      </w:r>
      <w:r w:rsidR="00441D94">
        <w:t>y and standards across the state.</w:t>
      </w:r>
    </w:p>
    <w:p w14:paraId="74BCF569" w14:textId="77777777" w:rsidR="00441D94" w:rsidRDefault="00441D94"/>
    <w:p w14:paraId="2B681FD3" w14:textId="44EBB5D1" w:rsidR="00441D94" w:rsidRDefault="006934FF">
      <w:r>
        <w:t>Comment: T</w:t>
      </w:r>
      <w:r w:rsidR="00441D94">
        <w:t>his proposal is in line with</w:t>
      </w:r>
      <w:r>
        <w:t xml:space="preserve"> the</w:t>
      </w:r>
      <w:r w:rsidR="00441D94">
        <w:t xml:space="preserve"> policy of </w:t>
      </w:r>
      <w:r>
        <w:t xml:space="preserve">the </w:t>
      </w:r>
      <w:r w:rsidR="00441D94">
        <w:t>rolling portfolio</w:t>
      </w:r>
      <w:r>
        <w:t>.</w:t>
      </w:r>
    </w:p>
    <w:p w14:paraId="2E60A86F" w14:textId="77777777" w:rsidR="00441D94" w:rsidRDefault="00441D94"/>
    <w:p w14:paraId="7392EBA0" w14:textId="68713A2F" w:rsidR="00441D94" w:rsidRDefault="006934FF">
      <w:r>
        <w:t xml:space="preserve">Comment: </w:t>
      </w:r>
      <w:r w:rsidR="00441D94">
        <w:t>MCE supports this proposal</w:t>
      </w:r>
      <w:r>
        <w:t>.</w:t>
      </w:r>
    </w:p>
    <w:p w14:paraId="21AAEB6B" w14:textId="77777777" w:rsidR="006934FF" w:rsidRDefault="006934FF"/>
    <w:p w14:paraId="0B872F5F" w14:textId="6041E49B" w:rsidR="00441D94" w:rsidRDefault="006934FF">
      <w:r>
        <w:t>Comment: There is a difference with</w:t>
      </w:r>
      <w:r w:rsidR="00441D94">
        <w:t xml:space="preserve"> the RENS. RENS are part of the rolling portfolio until it is stated otherwise. </w:t>
      </w:r>
    </w:p>
    <w:p w14:paraId="0FA18D9D" w14:textId="77777777" w:rsidR="00441D94" w:rsidRDefault="00441D94"/>
    <w:p w14:paraId="0F02D526" w14:textId="5940311E" w:rsidR="00441D94" w:rsidRDefault="006934FF">
      <w:r>
        <w:t>Comment:</w:t>
      </w:r>
      <w:r w:rsidR="00441D94">
        <w:t xml:space="preserve"> This is also an issue for LGPs.</w:t>
      </w:r>
    </w:p>
    <w:p w14:paraId="1620F6E7" w14:textId="77777777" w:rsidR="00441D94" w:rsidRDefault="00441D94"/>
    <w:p w14:paraId="7AB7D82F" w14:textId="4115D0E2" w:rsidR="00441D94" w:rsidRDefault="006934FF">
      <w:r>
        <w:t>Comment: T</w:t>
      </w:r>
      <w:r w:rsidR="00441D94">
        <w:t>hese types of standards work well when they make their way into CPUC decisions.</w:t>
      </w:r>
    </w:p>
    <w:p w14:paraId="543A502E" w14:textId="4CC4D416" w:rsidR="002D64D0" w:rsidRDefault="006934FF">
      <w:r>
        <w:t>Comment:</w:t>
      </w:r>
      <w:r w:rsidR="00441D94">
        <w:t xml:space="preserve"> CPUC expects to issue guidance in August. That could be a good time to address with CPUC. </w:t>
      </w:r>
    </w:p>
    <w:p w14:paraId="1E1883AD" w14:textId="77777777" w:rsidR="0094075B" w:rsidRDefault="0094075B"/>
    <w:p w14:paraId="3667788C" w14:textId="3F3941C1" w:rsidR="009537AF" w:rsidRDefault="006934FF">
      <w:r>
        <w:t>Facilitator: B</w:t>
      </w:r>
      <w:r w:rsidR="00441D94">
        <w:t>est so</w:t>
      </w:r>
      <w:r>
        <w:t>lution is consensus concurrence. F</w:t>
      </w:r>
      <w:r w:rsidR="00441D94">
        <w:t xml:space="preserve">irst, can </w:t>
      </w:r>
      <w:r w:rsidR="00F82B7D">
        <w:t>PAs</w:t>
      </w:r>
      <w:r w:rsidR="00441D94">
        <w:t xml:space="preserve"> agr</w:t>
      </w:r>
      <w:r>
        <w:t>ee to p</w:t>
      </w:r>
      <w:r w:rsidR="00F82B7D">
        <w:t>rovide contracts by December 12?</w:t>
      </w:r>
      <w:r>
        <w:t xml:space="preserve"> </w:t>
      </w:r>
      <w:r w:rsidR="00441D94">
        <w:t>Then, can they agree to multiyear contracts</w:t>
      </w:r>
      <w:r w:rsidR="00F82B7D">
        <w:t>?</w:t>
      </w:r>
      <w:r w:rsidR="00C4184B">
        <w:t xml:space="preserve"> </w:t>
      </w:r>
      <w:bookmarkStart w:id="0" w:name="_GoBack"/>
      <w:bookmarkEnd w:id="0"/>
      <w:r w:rsidR="009537AF">
        <w:t>We’ll come back with a proposal for moving this forward.</w:t>
      </w:r>
    </w:p>
    <w:p w14:paraId="0386D08A" w14:textId="77777777" w:rsidR="00441D94" w:rsidRDefault="00441D94"/>
    <w:p w14:paraId="15F5B9AD" w14:textId="0867C24F" w:rsidR="00441D94" w:rsidRPr="00F82B7D" w:rsidRDefault="00441D94">
      <w:pPr>
        <w:rPr>
          <w:b/>
          <w:u w:val="single"/>
        </w:rPr>
      </w:pPr>
      <w:r w:rsidRPr="00F82B7D">
        <w:rPr>
          <w:b/>
          <w:u w:val="single"/>
        </w:rPr>
        <w:t>Session 6: Revision to BP Draft Submittal &amp; Review Plan – Ted</w:t>
      </w:r>
    </w:p>
    <w:p w14:paraId="62C93E4C" w14:textId="2D34D510" w:rsidR="00441D94" w:rsidRDefault="006934FF">
      <w:r>
        <w:t>[</w:t>
      </w:r>
      <w:hyperlink r:id="rId22" w:history="1">
        <w:r w:rsidR="00441D94" w:rsidRPr="006934FF">
          <w:rPr>
            <w:rStyle w:val="Hyperlink"/>
            <w:i/>
          </w:rPr>
          <w:t>See proposal</w:t>
        </w:r>
      </w:hyperlink>
      <w:r w:rsidR="00441D94">
        <w:t>.</w:t>
      </w:r>
      <w:r>
        <w:t>]</w:t>
      </w:r>
    </w:p>
    <w:p w14:paraId="5EDE9DF4" w14:textId="77777777" w:rsidR="006934FF" w:rsidRDefault="006934FF"/>
    <w:p w14:paraId="6C97A591" w14:textId="64F28F8F" w:rsidR="00441D94" w:rsidRDefault="00441D94">
      <w:r>
        <w:t>PAs cannot meet initial schedule requiring BP chapters this month.</w:t>
      </w:r>
      <w:r w:rsidR="006934FF">
        <w:t xml:space="preserve"> I have drafted a proposed solution that balances the following:</w:t>
      </w:r>
      <w:r>
        <w:t xml:space="preserve"> </w:t>
      </w:r>
    </w:p>
    <w:p w14:paraId="2EEECE27" w14:textId="46057426" w:rsidR="00441D94" w:rsidRDefault="00F82B7D" w:rsidP="006934FF">
      <w:pPr>
        <w:pStyle w:val="ListParagraph"/>
        <w:numPr>
          <w:ilvl w:val="0"/>
          <w:numId w:val="4"/>
        </w:numPr>
      </w:pPr>
      <w:r>
        <w:t>November 1 is deadline for BPs;</w:t>
      </w:r>
      <w:r w:rsidR="00441D94">
        <w:t xml:space="preserve"> </w:t>
      </w:r>
    </w:p>
    <w:p w14:paraId="0CEE2607" w14:textId="40CEA353" w:rsidR="00441D94" w:rsidRDefault="00F82B7D" w:rsidP="006934FF">
      <w:pPr>
        <w:pStyle w:val="ListParagraph"/>
        <w:numPr>
          <w:ilvl w:val="0"/>
          <w:numId w:val="4"/>
        </w:numPr>
      </w:pPr>
      <w:r>
        <w:t>PAs need time to produce BPs;</w:t>
      </w:r>
    </w:p>
    <w:p w14:paraId="0932FEC1" w14:textId="525C8D5B" w:rsidR="00441D94" w:rsidRDefault="00441D94" w:rsidP="006934FF">
      <w:pPr>
        <w:pStyle w:val="ListParagraph"/>
        <w:numPr>
          <w:ilvl w:val="0"/>
          <w:numId w:val="4"/>
        </w:numPr>
      </w:pPr>
      <w:r>
        <w:t xml:space="preserve">Stakeholders </w:t>
      </w:r>
      <w:r w:rsidR="00792693">
        <w:t>need time to comment and PAs need to time to fold comments into their BPs</w:t>
      </w:r>
      <w:r w:rsidR="00F82B7D">
        <w:t>;</w:t>
      </w:r>
    </w:p>
    <w:p w14:paraId="2AF3833A" w14:textId="07BF1BCA" w:rsidR="00441D94" w:rsidRDefault="00441D94" w:rsidP="006934FF">
      <w:pPr>
        <w:pStyle w:val="ListParagraph"/>
        <w:numPr>
          <w:ilvl w:val="0"/>
          <w:numId w:val="4"/>
        </w:numPr>
      </w:pPr>
      <w:r>
        <w:t>CPUC issuing guidance that may affect BPs in August.</w:t>
      </w:r>
    </w:p>
    <w:p w14:paraId="5ADD7A60" w14:textId="3155E2C7" w:rsidR="00792693" w:rsidRDefault="00792693"/>
    <w:p w14:paraId="651AFBBE" w14:textId="66B26884" w:rsidR="00EA49F8" w:rsidRDefault="006934FF">
      <w:r>
        <w:t>Comment: MCE</w:t>
      </w:r>
      <w:r w:rsidR="00AC5557">
        <w:t xml:space="preserve"> intend</w:t>
      </w:r>
      <w:r>
        <w:t>s</w:t>
      </w:r>
      <w:r w:rsidR="00AC5557">
        <w:t xml:space="preserve"> to provide u</w:t>
      </w:r>
      <w:r>
        <w:t>pdated and complete draft of BP on September 7. We are c</w:t>
      </w:r>
      <w:r w:rsidR="00AC5557">
        <w:t xml:space="preserve">oncerned about getting draft decision in August from CPUC. We want </w:t>
      </w:r>
      <w:r>
        <w:t xml:space="preserve">the </w:t>
      </w:r>
      <w:r w:rsidR="00AC5557">
        <w:t>final decision. We can ask CPUC to push N</w:t>
      </w:r>
      <w:r>
        <w:t>ovember 1 date back if needed. It is a b</w:t>
      </w:r>
      <w:r w:rsidR="00AC5557">
        <w:t xml:space="preserve">etter use of resources to focus on </w:t>
      </w:r>
      <w:r>
        <w:t xml:space="preserve">the </w:t>
      </w:r>
      <w:r w:rsidR="00AC5557">
        <w:t>final decision as o</w:t>
      </w:r>
      <w:r>
        <w:t>pposed to draft decision. Draft BPs should be due closer to September 21</w:t>
      </w:r>
      <w:r w:rsidR="00AC5557">
        <w:t>.</w:t>
      </w:r>
    </w:p>
    <w:p w14:paraId="3C691F4C" w14:textId="77777777" w:rsidR="00AC5557" w:rsidRDefault="00AC5557"/>
    <w:p w14:paraId="359AA224" w14:textId="6DC965CC" w:rsidR="00AC5557" w:rsidRDefault="006934FF">
      <w:r>
        <w:t>Comment:</w:t>
      </w:r>
      <w:r w:rsidR="00AC5557">
        <w:t xml:space="preserve"> PG&amp;E </w:t>
      </w:r>
      <w:r w:rsidR="00622086">
        <w:t xml:space="preserve">leadership </w:t>
      </w:r>
      <w:r w:rsidR="00AC5557">
        <w:t>has gra</w:t>
      </w:r>
      <w:r>
        <w:t xml:space="preserve">ve concerns with this proposal. The </w:t>
      </w:r>
      <w:r w:rsidR="00962276">
        <w:t>cha</w:t>
      </w:r>
      <w:r>
        <w:t xml:space="preserve">llenge is that we have already produced two documents for </w:t>
      </w:r>
      <w:r w:rsidR="00962276">
        <w:t xml:space="preserve">stakeholders to react to </w:t>
      </w:r>
      <w:r>
        <w:t>and</w:t>
      </w:r>
      <w:r w:rsidR="00962276">
        <w:t xml:space="preserve"> </w:t>
      </w:r>
      <w:r w:rsidR="00AC5557">
        <w:t>we failed to meet stakeholder expectations</w:t>
      </w:r>
      <w:r>
        <w:t>.</w:t>
      </w:r>
      <w:r w:rsidR="00AC5557">
        <w:t xml:space="preserve"> We need time to draft the best </w:t>
      </w:r>
      <w:r>
        <w:t xml:space="preserve">BP </w:t>
      </w:r>
      <w:r w:rsidR="00AC5557">
        <w:t>we can so that we</w:t>
      </w:r>
      <w:r>
        <w:t xml:space="preserve"> meet stakeholder expectations. Y</w:t>
      </w:r>
      <w:r w:rsidR="00AC5557">
        <w:t xml:space="preserve">ou may not see any draft from </w:t>
      </w:r>
      <w:r w:rsidR="00F82B7D">
        <w:t>PG&amp;E</w:t>
      </w:r>
      <w:r w:rsidR="00AC5557">
        <w:t xml:space="preserve"> on July 29</w:t>
      </w:r>
      <w:r>
        <w:t>.</w:t>
      </w:r>
    </w:p>
    <w:p w14:paraId="0239A9F4" w14:textId="77777777" w:rsidR="00AC5557" w:rsidRDefault="00AC5557"/>
    <w:p w14:paraId="2F2BCAE7" w14:textId="3BA8F894" w:rsidR="00AC5557" w:rsidRDefault="00512604">
      <w:r>
        <w:t>Question</w:t>
      </w:r>
      <w:r w:rsidR="006934FF">
        <w:t>:</w:t>
      </w:r>
      <w:r w:rsidR="00AC5557">
        <w:t xml:space="preserve"> </w:t>
      </w:r>
      <w:r w:rsidR="006934FF">
        <w:t xml:space="preserve">Not </w:t>
      </w:r>
      <w:r w:rsidR="00AC5557">
        <w:t>even just one chapter?</w:t>
      </w:r>
    </w:p>
    <w:p w14:paraId="0CD7EA1F" w14:textId="45829352" w:rsidR="00962276" w:rsidRDefault="00512604">
      <w:r>
        <w:t>Answer</w:t>
      </w:r>
      <w:r w:rsidR="006934FF">
        <w:t>: Yes</w:t>
      </w:r>
      <w:r w:rsidR="00AC5557">
        <w:t xml:space="preserve">. We want to put forth the best work we </w:t>
      </w:r>
      <w:r w:rsidR="006934FF">
        <w:t xml:space="preserve">can and </w:t>
      </w:r>
      <w:r w:rsidR="00AC5557">
        <w:t>July 29 is too early for us.</w:t>
      </w:r>
      <w:r w:rsidR="00962276">
        <w:t xml:space="preserve"> </w:t>
      </w:r>
      <w:r>
        <w:t>Our c</w:t>
      </w:r>
      <w:r w:rsidR="00AC5557">
        <w:t>ounterprop</w:t>
      </w:r>
      <w:r w:rsidR="00962276">
        <w:t>osal is Se</w:t>
      </w:r>
      <w:r w:rsidR="00AC5557">
        <w:t>p</w:t>
      </w:r>
      <w:r w:rsidR="00962276">
        <w:t>t</w:t>
      </w:r>
      <w:r w:rsidR="00AC5557">
        <w:t xml:space="preserve">ember </w:t>
      </w:r>
      <w:r w:rsidR="00962276">
        <w:t>7 for complete draft of BP. By September 7, metrics will be aligned. Intention is that by Septembe</w:t>
      </w:r>
      <w:r>
        <w:t>r 7 we will have solid metrics and we s</w:t>
      </w:r>
      <w:r w:rsidR="00962276">
        <w:t xml:space="preserve">hould be </w:t>
      </w:r>
      <w:r>
        <w:t xml:space="preserve">able to provide </w:t>
      </w:r>
      <w:r w:rsidR="00962276">
        <w:t>a very robust draft.</w:t>
      </w:r>
    </w:p>
    <w:p w14:paraId="62D19BC1" w14:textId="77777777" w:rsidR="00962276" w:rsidRDefault="00962276"/>
    <w:p w14:paraId="69383353" w14:textId="5684E8A6" w:rsidR="00962276" w:rsidRDefault="00512604">
      <w:r>
        <w:t>Facilitator:</w:t>
      </w:r>
      <w:r w:rsidR="00962276">
        <w:t xml:space="preserve"> Are non-PA stakeholders comfortable with this?</w:t>
      </w:r>
    </w:p>
    <w:p w14:paraId="4B415DCC" w14:textId="77777777" w:rsidR="00962276" w:rsidRDefault="00962276"/>
    <w:p w14:paraId="5156B9D7" w14:textId="06678BD4" w:rsidR="00962276" w:rsidRDefault="00512604">
      <w:r>
        <w:t>Comment:  I d</w:t>
      </w:r>
      <w:r w:rsidR="00962276">
        <w:t>isagr</w:t>
      </w:r>
      <w:r>
        <w:t>ee that Stages were a failure, b</w:t>
      </w:r>
      <w:r w:rsidR="00962276">
        <w:t>ut I understand the frustration.</w:t>
      </w:r>
      <w:r>
        <w:t xml:space="preserve"> </w:t>
      </w:r>
      <w:r w:rsidR="00962276">
        <w:t>It would be beneficial if other PAs might be able to produce chapters on July 29</w:t>
      </w:r>
      <w:r>
        <w:t>.</w:t>
      </w:r>
    </w:p>
    <w:p w14:paraId="64832644" w14:textId="77777777" w:rsidR="00962276" w:rsidRDefault="00962276"/>
    <w:p w14:paraId="6147FEBB" w14:textId="4A2A9FF3" w:rsidR="00962276" w:rsidRDefault="00512604">
      <w:r>
        <w:t xml:space="preserve">Comment: </w:t>
      </w:r>
      <w:r w:rsidR="00962276">
        <w:t xml:space="preserve">Unless November date slides, </w:t>
      </w:r>
      <w:r>
        <w:t xml:space="preserve">it </w:t>
      </w:r>
      <w:r w:rsidR="00962276">
        <w:t>seems like we are not doing our due diligence i</w:t>
      </w:r>
      <w:r>
        <w:t>n te</w:t>
      </w:r>
      <w:r w:rsidR="00F82B7D">
        <w:t>rms of providing feedback. The Coordinating C</w:t>
      </w:r>
      <w:r w:rsidR="00962276">
        <w:t>ommittee not doing what it should</w:t>
      </w:r>
      <w:r>
        <w:t xml:space="preserve"> if we continue to push these dates</w:t>
      </w:r>
      <w:r w:rsidR="00962276">
        <w:t>.</w:t>
      </w:r>
    </w:p>
    <w:p w14:paraId="15E49AB0" w14:textId="77777777" w:rsidR="00962276" w:rsidRDefault="00962276"/>
    <w:p w14:paraId="76D7D498" w14:textId="604707B7" w:rsidR="00962276" w:rsidRDefault="00512604">
      <w:r>
        <w:t>Comment:</w:t>
      </w:r>
      <w:r w:rsidR="00962276">
        <w:t xml:space="preserve"> PAs will turn in</w:t>
      </w:r>
      <w:r>
        <w:t xml:space="preserve"> BPs regardless of what I want,</w:t>
      </w:r>
      <w:r w:rsidR="00962276">
        <w:t xml:space="preserve"> but it is m</w:t>
      </w:r>
      <w:r>
        <w:t>y job to provide feedback. If CC</w:t>
      </w:r>
      <w:r w:rsidR="00962276">
        <w:t xml:space="preserve"> wants to be something that CPUC will continue then we sho</w:t>
      </w:r>
      <w:r>
        <w:t>uld facilitate that.</w:t>
      </w:r>
      <w:r w:rsidR="00962276">
        <w:t xml:space="preserve"> Pushing deadlines will not allow this process to work. I like </w:t>
      </w:r>
      <w:r w:rsidR="00F82B7D">
        <w:t xml:space="preserve">the </w:t>
      </w:r>
      <w:r w:rsidR="00962276">
        <w:t>propo</w:t>
      </w:r>
      <w:r w:rsidR="007435E4">
        <w:t>sed schedule. We can be flexib</w:t>
      </w:r>
      <w:r w:rsidR="00962276">
        <w:t>le about feedback from PAs. We need timeline with dates that people are committed to.</w:t>
      </w:r>
    </w:p>
    <w:p w14:paraId="42CEC64D" w14:textId="77777777" w:rsidR="00962276" w:rsidRDefault="00962276"/>
    <w:p w14:paraId="119A5FC0" w14:textId="1509CE8C" w:rsidR="00962276" w:rsidRDefault="00005AC2">
      <w:r>
        <w:t>Comment:</w:t>
      </w:r>
      <w:r w:rsidR="00962276">
        <w:t xml:space="preserve"> </w:t>
      </w:r>
      <w:r w:rsidR="001802FB">
        <w:t xml:space="preserve">Do all PAs agree with </w:t>
      </w:r>
      <w:r w:rsidR="00512604">
        <w:t>PG&amp;E</w:t>
      </w:r>
      <w:r w:rsidR="001802FB">
        <w:t xml:space="preserve"> that they can co</w:t>
      </w:r>
      <w:r w:rsidR="00512604">
        <w:t>mplete their BPs by September 7?</w:t>
      </w:r>
      <w:r w:rsidR="001802FB">
        <w:t xml:space="preserve"> I don</w:t>
      </w:r>
      <w:r w:rsidR="00512604">
        <w:t>’t see how it is possible for PA</w:t>
      </w:r>
      <w:r w:rsidR="001802FB">
        <w:t>s to complete chapters by July 29.</w:t>
      </w:r>
    </w:p>
    <w:p w14:paraId="377909B0" w14:textId="77777777" w:rsidR="001802FB" w:rsidRDefault="001802FB"/>
    <w:p w14:paraId="39756873" w14:textId="67798DBB" w:rsidR="001802FB" w:rsidRDefault="00512604">
      <w:r>
        <w:t xml:space="preserve">Facilitator: </w:t>
      </w:r>
      <w:r w:rsidR="001802FB">
        <w:t>Where do other PAs stand?</w:t>
      </w:r>
    </w:p>
    <w:p w14:paraId="6834D080" w14:textId="77777777" w:rsidR="001802FB" w:rsidRDefault="001802FB"/>
    <w:p w14:paraId="3BB3D110" w14:textId="1C3010D1" w:rsidR="001802FB" w:rsidRDefault="00512604">
      <w:r>
        <w:t>Comment: SoCalGas</w:t>
      </w:r>
      <w:r w:rsidR="001802FB">
        <w:t xml:space="preserve"> agree</w:t>
      </w:r>
      <w:r>
        <w:t xml:space="preserve">s with PG&amp;E. The </w:t>
      </w:r>
      <w:r w:rsidR="001802FB">
        <w:t xml:space="preserve">issue is whether </w:t>
      </w:r>
      <w:r>
        <w:t xml:space="preserve">our </w:t>
      </w:r>
      <w:r w:rsidR="001802FB">
        <w:t>draft need</w:t>
      </w:r>
      <w:r>
        <w:t>s</w:t>
      </w:r>
      <w:r w:rsidR="001802FB">
        <w:t xml:space="preserve"> to be changed sig</w:t>
      </w:r>
      <w:r w:rsidR="007435E4">
        <w:t>n</w:t>
      </w:r>
      <w:r w:rsidR="001802FB">
        <w:t>if</w:t>
      </w:r>
      <w:r w:rsidR="007435E4">
        <w:t>ic</w:t>
      </w:r>
      <w:r>
        <w:t>antly with CPUC final decision. CPUC’s p</w:t>
      </w:r>
      <w:r w:rsidR="001802FB">
        <w:t>roposed decision is at issue</w:t>
      </w:r>
      <w:r>
        <w:t>.</w:t>
      </w:r>
    </w:p>
    <w:p w14:paraId="7EA30414" w14:textId="77777777" w:rsidR="001802FB" w:rsidRDefault="001802FB"/>
    <w:p w14:paraId="10F77428" w14:textId="57909C6D" w:rsidR="001802FB" w:rsidRDefault="00005AC2">
      <w:r>
        <w:t>Comment:</w:t>
      </w:r>
      <w:r w:rsidR="001802FB">
        <w:t xml:space="preserve"> We want to get drafts so we can provide comments. I’d rather see something in draft – at whatever level of completion – so that I can provide </w:t>
      </w:r>
      <w:r>
        <w:t>comments and see where we are. It’s b</w:t>
      </w:r>
      <w:r w:rsidR="001802FB">
        <w:t xml:space="preserve">etter to </w:t>
      </w:r>
      <w:r>
        <w:t xml:space="preserve">start </w:t>
      </w:r>
      <w:r w:rsidR="001802FB">
        <w:t>get</w:t>
      </w:r>
      <w:r>
        <w:t>ting the material to review. T</w:t>
      </w:r>
      <w:r w:rsidR="001802FB">
        <w:t>hat will be helpful to everyone.</w:t>
      </w:r>
    </w:p>
    <w:p w14:paraId="782B39B7" w14:textId="77777777" w:rsidR="001802FB" w:rsidRDefault="001802FB"/>
    <w:p w14:paraId="0F0F942C" w14:textId="068A677D" w:rsidR="001802FB" w:rsidRDefault="00005AC2">
      <w:r>
        <w:t>Comment: BayREN</w:t>
      </w:r>
      <w:r w:rsidR="001802FB">
        <w:t xml:space="preserve"> will submit a draft chapter (residential) by July 29. I can’t imagine d</w:t>
      </w:r>
      <w:r>
        <w:t>ecision will change everything. Final metrics will not be included.</w:t>
      </w:r>
      <w:r w:rsidR="001802FB">
        <w:t xml:space="preserve"> </w:t>
      </w:r>
      <w:r>
        <w:t>I’m c</w:t>
      </w:r>
      <w:r w:rsidR="001802FB">
        <w:t>o</w:t>
      </w:r>
      <w:r>
        <w:t>ncerned about delaying further and</w:t>
      </w:r>
      <w:r w:rsidR="001802FB">
        <w:t xml:space="preserve"> don’t want to send message to CPUC that we want to keep pushing deadlines</w:t>
      </w:r>
      <w:r>
        <w:t>.</w:t>
      </w:r>
    </w:p>
    <w:p w14:paraId="6755BD18" w14:textId="77777777" w:rsidR="001802FB" w:rsidRDefault="001802FB"/>
    <w:p w14:paraId="53242BA5" w14:textId="5D83D42F" w:rsidR="001802FB" w:rsidRDefault="00005AC2">
      <w:r>
        <w:t>Comment: Part</w:t>
      </w:r>
      <w:r w:rsidR="001802FB">
        <w:t xml:space="preserve"> of this i</w:t>
      </w:r>
      <w:r>
        <w:t>s about using resources wisely.</w:t>
      </w:r>
      <w:r w:rsidR="001802FB">
        <w:t xml:space="preserve"> I’d prop</w:t>
      </w:r>
      <w:r>
        <w:t>o</w:t>
      </w:r>
      <w:r w:rsidR="001802FB">
        <w:t>se setting November 1 deadline back by a month</w:t>
      </w:r>
      <w:r>
        <w:t>.</w:t>
      </w:r>
    </w:p>
    <w:p w14:paraId="0BFB8A52" w14:textId="77777777" w:rsidR="001802FB" w:rsidRDefault="001802FB"/>
    <w:p w14:paraId="3B3CEF55" w14:textId="2E7EF9E2" w:rsidR="001802FB" w:rsidRDefault="00005AC2">
      <w:r>
        <w:t>Comment: CPUC has</w:t>
      </w:r>
      <w:r w:rsidR="001802FB">
        <w:t xml:space="preserve"> September 1 as deadline to provide ruling on baseline. </w:t>
      </w:r>
    </w:p>
    <w:p w14:paraId="7B0FB6E7" w14:textId="77777777" w:rsidR="001802FB" w:rsidRDefault="001802FB"/>
    <w:p w14:paraId="542BBC49" w14:textId="4AE92BD2" w:rsidR="001802FB" w:rsidRDefault="00005AC2">
      <w:r>
        <w:t>Comment: EE Coalition would also like to start reviewing drafts as soon as possible.</w:t>
      </w:r>
    </w:p>
    <w:p w14:paraId="637C6790" w14:textId="77777777" w:rsidR="001802FB" w:rsidRDefault="001802FB"/>
    <w:p w14:paraId="255345A9" w14:textId="1E748608" w:rsidR="001802FB" w:rsidRDefault="00005AC2">
      <w:r>
        <w:t>Facilitator: W</w:t>
      </w:r>
      <w:r w:rsidR="001802FB">
        <w:t xml:space="preserve">e could stick with the plan but make it optional to produce draft chapter on July 29, </w:t>
      </w:r>
      <w:r>
        <w:t xml:space="preserve">and set </w:t>
      </w:r>
      <w:r w:rsidR="001802FB">
        <w:t xml:space="preserve">September 7 </w:t>
      </w:r>
      <w:r>
        <w:t xml:space="preserve">as </w:t>
      </w:r>
      <w:r w:rsidR="001802FB">
        <w:t>firm deadline for BPs.</w:t>
      </w:r>
      <w:r>
        <w:t xml:space="preserve"> </w:t>
      </w:r>
      <w:r w:rsidR="001802FB">
        <w:t xml:space="preserve">Even with a few draft chapters, it might be productive. Maybe overall product </w:t>
      </w:r>
      <w:r>
        <w:t>will be</w:t>
      </w:r>
      <w:r w:rsidR="001802FB">
        <w:t xml:space="preserve"> better if we proceed</w:t>
      </w:r>
      <w:r>
        <w:t xml:space="preserve"> this way.</w:t>
      </w:r>
    </w:p>
    <w:p w14:paraId="217F0EB8" w14:textId="77777777" w:rsidR="001802FB" w:rsidRDefault="001802FB"/>
    <w:p w14:paraId="508E0B4F" w14:textId="769CAC39" w:rsidR="00634A33" w:rsidRDefault="004D3E20">
      <w:r>
        <w:t>Comment: SoCa</w:t>
      </w:r>
      <w:r w:rsidR="00005AC2">
        <w:t>lREN</w:t>
      </w:r>
      <w:r w:rsidR="00634A33">
        <w:t xml:space="preserve"> volunteered to do public sector chapter. If that would push the ball forward, we will stick to the date. </w:t>
      </w:r>
    </w:p>
    <w:p w14:paraId="6B4A2EB6" w14:textId="77777777" w:rsidR="00634A33" w:rsidRDefault="00634A33"/>
    <w:p w14:paraId="41538129" w14:textId="539E60DC" w:rsidR="00634A33" w:rsidRDefault="00005AC2">
      <w:r>
        <w:t>Comment: SDG&amp;E is also</w:t>
      </w:r>
      <w:r w:rsidR="00634A33">
        <w:t xml:space="preserve"> willing to compromise and do the best we can. Voluntary exemplary chapter that we are going to put forward needs to be taken in that light. We need</w:t>
      </w:r>
      <w:r>
        <w:t xml:space="preserve"> really constructive feedback. </w:t>
      </w:r>
      <w:r w:rsidR="00634A33">
        <w:t xml:space="preserve">We don’t want to hear this is a failure. We want comments on </w:t>
      </w:r>
      <w:r>
        <w:t xml:space="preserve">what is missing and </w:t>
      </w:r>
      <w:r w:rsidR="00634A33">
        <w:t>how to move forward.</w:t>
      </w:r>
    </w:p>
    <w:p w14:paraId="633C71B9" w14:textId="77777777" w:rsidR="00634A33" w:rsidRDefault="00634A33"/>
    <w:p w14:paraId="7DA1C8B4" w14:textId="01217F80" w:rsidR="00634A33" w:rsidRDefault="00005AC2">
      <w:r>
        <w:t>Comment:</w:t>
      </w:r>
      <w:r w:rsidR="00634A33">
        <w:t xml:space="preserve"> PAs are ge</w:t>
      </w:r>
      <w:r>
        <w:t xml:space="preserve">tting together for 2-1/2 days in July. </w:t>
      </w:r>
      <w:r w:rsidR="00634A33">
        <w:t xml:space="preserve">I’d like to see what the outcome of that discussion is. Can we target </w:t>
      </w:r>
      <w:r>
        <w:t>July</w:t>
      </w:r>
      <w:r w:rsidR="00634A33">
        <w:t xml:space="preserve"> 29</w:t>
      </w:r>
      <w:r>
        <w:t>, but adjust by a few days</w:t>
      </w:r>
      <w:r w:rsidR="00634A33">
        <w:t xml:space="preserve"> if we</w:t>
      </w:r>
      <w:r>
        <w:t xml:space="preserve"> need it after metrics workshop?</w:t>
      </w:r>
    </w:p>
    <w:p w14:paraId="685845F7" w14:textId="77777777" w:rsidR="00634A33" w:rsidRDefault="00634A33"/>
    <w:p w14:paraId="5624D6B9" w14:textId="36DCA7CF" w:rsidR="00634A33" w:rsidRDefault="00005AC2">
      <w:r>
        <w:t>Comment: If PAs</w:t>
      </w:r>
      <w:r w:rsidR="00634A33">
        <w:t xml:space="preserve"> are about to turn something in, and realize </w:t>
      </w:r>
      <w:r>
        <w:t xml:space="preserve">they </w:t>
      </w:r>
      <w:r w:rsidR="00634A33">
        <w:t>need to change</w:t>
      </w:r>
      <w:r>
        <w:t xml:space="preserve"> things, they</w:t>
      </w:r>
      <w:r w:rsidR="00634A33">
        <w:t xml:space="preserve"> can make notes of that in drafts.</w:t>
      </w:r>
    </w:p>
    <w:p w14:paraId="7665F468" w14:textId="77777777" w:rsidR="00634A33" w:rsidRDefault="00634A33"/>
    <w:p w14:paraId="79DD8A8D" w14:textId="1C483A7A" w:rsidR="00634A33" w:rsidRDefault="00005AC2">
      <w:r>
        <w:t>Comment: T</w:t>
      </w:r>
      <w:r w:rsidR="00634A33">
        <w:t>his will all turn out great</w:t>
      </w:r>
      <w:r>
        <w:t>.</w:t>
      </w:r>
    </w:p>
    <w:p w14:paraId="024904DD" w14:textId="77777777" w:rsidR="00634A33" w:rsidRDefault="00634A33"/>
    <w:p w14:paraId="74851963" w14:textId="63F39F09" w:rsidR="00634A33" w:rsidRDefault="00005AC2">
      <w:r>
        <w:t>Comment: SCE</w:t>
      </w:r>
      <w:r w:rsidR="00634A33">
        <w:t xml:space="preserve"> support</w:t>
      </w:r>
      <w:r>
        <w:t>s</w:t>
      </w:r>
      <w:r w:rsidR="00634A33">
        <w:t xml:space="preserve"> proposal for working draft for July 29 or shortly thereafter</w:t>
      </w:r>
      <w:r>
        <w:t>.</w:t>
      </w:r>
    </w:p>
    <w:p w14:paraId="7141F748" w14:textId="77777777" w:rsidR="00634A33" w:rsidRDefault="00634A33"/>
    <w:p w14:paraId="6A00A2E6" w14:textId="356F988E" w:rsidR="00634A33" w:rsidRDefault="00005AC2">
      <w:r>
        <w:t xml:space="preserve">Resolution: Participating PAs will produce draft BP chapters </w:t>
      </w:r>
      <w:r w:rsidR="00F82B7D">
        <w:t>by</w:t>
      </w:r>
      <w:r>
        <w:t xml:space="preserve"> August 2. </w:t>
      </w:r>
      <w:r w:rsidR="00634A33">
        <w:t xml:space="preserve">Ted will re-draft </w:t>
      </w:r>
      <w:r>
        <w:t>the proposed schedule.</w:t>
      </w:r>
    </w:p>
    <w:p w14:paraId="6960B369" w14:textId="77777777" w:rsidR="00005AC2" w:rsidRDefault="00005AC2"/>
    <w:p w14:paraId="36CE6B66" w14:textId="4EAF0221" w:rsidR="00634A33" w:rsidRDefault="00005AC2">
      <w:r>
        <w:t>Facilitator: We didn’t get to two</w:t>
      </w:r>
      <w:r w:rsidR="00634A33">
        <w:t xml:space="preserve"> sessions on </w:t>
      </w:r>
      <w:r>
        <w:t xml:space="preserve">the </w:t>
      </w:r>
      <w:r w:rsidR="00634A33">
        <w:t>agenda</w:t>
      </w:r>
      <w:r>
        <w:t xml:space="preserve">. We will provide revised </w:t>
      </w:r>
      <w:r w:rsidR="00F82B7D">
        <w:t>meeting schedule in a couple</w:t>
      </w:r>
      <w:r w:rsidR="00137CCA">
        <w:t xml:space="preserve"> weeks</w:t>
      </w:r>
      <w:r>
        <w:t xml:space="preserve">. Current schedule is </w:t>
      </w:r>
      <w:r w:rsidR="00137CCA">
        <w:t>August 9 – all day</w:t>
      </w:r>
      <w:r>
        <w:t>; August 10 – ½ day.</w:t>
      </w:r>
      <w:r w:rsidR="00634A33">
        <w:t xml:space="preserve"> </w:t>
      </w:r>
    </w:p>
    <w:p w14:paraId="1C9633B0" w14:textId="77777777" w:rsidR="00137CCA" w:rsidRDefault="00137CCA"/>
    <w:p w14:paraId="4949A833" w14:textId="3BC71B69" w:rsidR="00137CCA" w:rsidRDefault="00F82B7D">
      <w:r>
        <w:t>[</w:t>
      </w:r>
      <w:r w:rsidR="00137CCA" w:rsidRPr="004C08F9">
        <w:rPr>
          <w:i/>
        </w:rPr>
        <w:t>Adjourn</w:t>
      </w:r>
      <w:r>
        <w:t>]</w:t>
      </w:r>
    </w:p>
    <w:p w14:paraId="3C490C6B" w14:textId="68819C37" w:rsidR="00A93726" w:rsidRDefault="00A93726"/>
    <w:sectPr w:rsidR="00A93726" w:rsidSect="0012564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4E516" w14:textId="77777777" w:rsidR="00512AF2" w:rsidRDefault="00512AF2" w:rsidP="006E124A">
      <w:r>
        <w:separator/>
      </w:r>
    </w:p>
  </w:endnote>
  <w:endnote w:type="continuationSeparator" w:id="0">
    <w:p w14:paraId="1FEBDD0D" w14:textId="77777777" w:rsidR="00512AF2" w:rsidRDefault="00512AF2" w:rsidP="006E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E8A402" w14:textId="77777777" w:rsidR="0086166A" w:rsidRDefault="0086166A" w:rsidP="006E12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2D23F" w14:textId="77777777" w:rsidR="0086166A" w:rsidRDefault="0086166A" w:rsidP="006E12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50A65D" w14:textId="77777777" w:rsidR="0086166A" w:rsidRDefault="0086166A" w:rsidP="006E12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AF2">
      <w:rPr>
        <w:rStyle w:val="PageNumber"/>
        <w:noProof/>
      </w:rPr>
      <w:t>1</w:t>
    </w:r>
    <w:r>
      <w:rPr>
        <w:rStyle w:val="PageNumber"/>
      </w:rPr>
      <w:fldChar w:fldCharType="end"/>
    </w:r>
  </w:p>
  <w:p w14:paraId="3E23E68E" w14:textId="77777777" w:rsidR="0086166A" w:rsidRDefault="0086166A" w:rsidP="006E124A">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450603" w14:textId="77777777" w:rsidR="0086166A" w:rsidRDefault="008616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E4F93" w14:textId="77777777" w:rsidR="00512AF2" w:rsidRDefault="00512AF2" w:rsidP="006E124A">
      <w:r>
        <w:separator/>
      </w:r>
    </w:p>
  </w:footnote>
  <w:footnote w:type="continuationSeparator" w:id="0">
    <w:p w14:paraId="36065343" w14:textId="77777777" w:rsidR="00512AF2" w:rsidRDefault="00512AF2" w:rsidP="006E12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F57626" w14:textId="49ED2A9D" w:rsidR="0086166A" w:rsidRDefault="00512AF2">
    <w:pPr>
      <w:pStyle w:val="Header"/>
    </w:pPr>
    <w:r>
      <w:rPr>
        <w:noProof/>
      </w:rPr>
      <w:pict w14:anchorId="773867A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72AF95" w14:textId="567D1419" w:rsidR="0086166A" w:rsidRDefault="00512AF2">
    <w:pPr>
      <w:pStyle w:val="Header"/>
    </w:pPr>
    <w:r>
      <w:rPr>
        <w:noProof/>
      </w:rPr>
      <w:pict w14:anchorId="54AB9B9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E3B573" w14:textId="492749FA" w:rsidR="0086166A" w:rsidRDefault="00512AF2">
    <w:pPr>
      <w:pStyle w:val="Header"/>
    </w:pPr>
    <w:r>
      <w:rPr>
        <w:noProof/>
      </w:rPr>
      <w:pict w14:anchorId="7FD5D3B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D65FB"/>
    <w:multiLevelType w:val="hybridMultilevel"/>
    <w:tmpl w:val="5A26E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A5DE9"/>
    <w:multiLevelType w:val="hybridMultilevel"/>
    <w:tmpl w:val="A6687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504CD"/>
    <w:multiLevelType w:val="hybridMultilevel"/>
    <w:tmpl w:val="A8CE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791991"/>
    <w:multiLevelType w:val="hybridMultilevel"/>
    <w:tmpl w:val="1BE0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C8"/>
    <w:rsid w:val="000059A9"/>
    <w:rsid w:val="00005AC2"/>
    <w:rsid w:val="00006991"/>
    <w:rsid w:val="00023DEF"/>
    <w:rsid w:val="000259A4"/>
    <w:rsid w:val="00056782"/>
    <w:rsid w:val="000725D0"/>
    <w:rsid w:val="000858E2"/>
    <w:rsid w:val="00087970"/>
    <w:rsid w:val="00094669"/>
    <w:rsid w:val="000B2EB4"/>
    <w:rsid w:val="000C193D"/>
    <w:rsid w:val="000F6822"/>
    <w:rsid w:val="0012564F"/>
    <w:rsid w:val="0013022A"/>
    <w:rsid w:val="00137CCA"/>
    <w:rsid w:val="001802FB"/>
    <w:rsid w:val="00190F1F"/>
    <w:rsid w:val="00197361"/>
    <w:rsid w:val="001A19FC"/>
    <w:rsid w:val="001A3263"/>
    <w:rsid w:val="001B1C90"/>
    <w:rsid w:val="001D41AD"/>
    <w:rsid w:val="002121E5"/>
    <w:rsid w:val="00223D7D"/>
    <w:rsid w:val="0024068A"/>
    <w:rsid w:val="002547BA"/>
    <w:rsid w:val="00263F42"/>
    <w:rsid w:val="00293AC1"/>
    <w:rsid w:val="002A52EA"/>
    <w:rsid w:val="002A5B33"/>
    <w:rsid w:val="002C5746"/>
    <w:rsid w:val="002D4864"/>
    <w:rsid w:val="002D64D0"/>
    <w:rsid w:val="0031231C"/>
    <w:rsid w:val="00314791"/>
    <w:rsid w:val="0031737B"/>
    <w:rsid w:val="003222DA"/>
    <w:rsid w:val="00327EF5"/>
    <w:rsid w:val="00343AD5"/>
    <w:rsid w:val="003B4507"/>
    <w:rsid w:val="003B6584"/>
    <w:rsid w:val="003C3291"/>
    <w:rsid w:val="003D7B2F"/>
    <w:rsid w:val="00440DBC"/>
    <w:rsid w:val="00441D94"/>
    <w:rsid w:val="00445056"/>
    <w:rsid w:val="00480D00"/>
    <w:rsid w:val="0049336A"/>
    <w:rsid w:val="004C08F9"/>
    <w:rsid w:val="004D3E20"/>
    <w:rsid w:val="0050018A"/>
    <w:rsid w:val="00512604"/>
    <w:rsid w:val="00512AF2"/>
    <w:rsid w:val="005607E8"/>
    <w:rsid w:val="00571B02"/>
    <w:rsid w:val="005A3E89"/>
    <w:rsid w:val="005B394F"/>
    <w:rsid w:val="005C12DC"/>
    <w:rsid w:val="00620110"/>
    <w:rsid w:val="00622086"/>
    <w:rsid w:val="00634A33"/>
    <w:rsid w:val="00646DD0"/>
    <w:rsid w:val="00652C4E"/>
    <w:rsid w:val="00660265"/>
    <w:rsid w:val="006658C2"/>
    <w:rsid w:val="006907E5"/>
    <w:rsid w:val="006934FF"/>
    <w:rsid w:val="0069758D"/>
    <w:rsid w:val="006D11AA"/>
    <w:rsid w:val="006D165A"/>
    <w:rsid w:val="006E0BB9"/>
    <w:rsid w:val="006E124A"/>
    <w:rsid w:val="006F47E0"/>
    <w:rsid w:val="00734213"/>
    <w:rsid w:val="007435E4"/>
    <w:rsid w:val="00754688"/>
    <w:rsid w:val="00792693"/>
    <w:rsid w:val="007A3B9F"/>
    <w:rsid w:val="007C3E35"/>
    <w:rsid w:val="007F3D78"/>
    <w:rsid w:val="007F4037"/>
    <w:rsid w:val="008117B2"/>
    <w:rsid w:val="008128B6"/>
    <w:rsid w:val="008131D1"/>
    <w:rsid w:val="00814EA6"/>
    <w:rsid w:val="008213D9"/>
    <w:rsid w:val="008219D3"/>
    <w:rsid w:val="0084008A"/>
    <w:rsid w:val="0086166A"/>
    <w:rsid w:val="00862387"/>
    <w:rsid w:val="008712DD"/>
    <w:rsid w:val="00875540"/>
    <w:rsid w:val="0093236E"/>
    <w:rsid w:val="0094075B"/>
    <w:rsid w:val="009531C8"/>
    <w:rsid w:val="009537AF"/>
    <w:rsid w:val="00953D8D"/>
    <w:rsid w:val="00962276"/>
    <w:rsid w:val="009763D6"/>
    <w:rsid w:val="0099570E"/>
    <w:rsid w:val="009A7540"/>
    <w:rsid w:val="009C08FB"/>
    <w:rsid w:val="009F7469"/>
    <w:rsid w:val="009F7C7F"/>
    <w:rsid w:val="00A01C6B"/>
    <w:rsid w:val="00A356B7"/>
    <w:rsid w:val="00A93726"/>
    <w:rsid w:val="00A93C5D"/>
    <w:rsid w:val="00A975B9"/>
    <w:rsid w:val="00AC5557"/>
    <w:rsid w:val="00AC64B5"/>
    <w:rsid w:val="00AD055A"/>
    <w:rsid w:val="00AD3730"/>
    <w:rsid w:val="00AE4334"/>
    <w:rsid w:val="00AF263B"/>
    <w:rsid w:val="00B07D97"/>
    <w:rsid w:val="00B16F86"/>
    <w:rsid w:val="00B47B56"/>
    <w:rsid w:val="00B57DBE"/>
    <w:rsid w:val="00B70BD7"/>
    <w:rsid w:val="00BE4B57"/>
    <w:rsid w:val="00C27684"/>
    <w:rsid w:val="00C4184B"/>
    <w:rsid w:val="00C46C63"/>
    <w:rsid w:val="00C61D7F"/>
    <w:rsid w:val="00C75E6A"/>
    <w:rsid w:val="00CA65F0"/>
    <w:rsid w:val="00CB193B"/>
    <w:rsid w:val="00CB48FE"/>
    <w:rsid w:val="00CB6D7E"/>
    <w:rsid w:val="00CC1656"/>
    <w:rsid w:val="00CD2F9A"/>
    <w:rsid w:val="00D026FA"/>
    <w:rsid w:val="00D03860"/>
    <w:rsid w:val="00D14DE2"/>
    <w:rsid w:val="00D5478F"/>
    <w:rsid w:val="00DB3C99"/>
    <w:rsid w:val="00DC280D"/>
    <w:rsid w:val="00DE4130"/>
    <w:rsid w:val="00DF7803"/>
    <w:rsid w:val="00E0782C"/>
    <w:rsid w:val="00E2763A"/>
    <w:rsid w:val="00E27DC8"/>
    <w:rsid w:val="00E3418D"/>
    <w:rsid w:val="00EA49F8"/>
    <w:rsid w:val="00EB41AF"/>
    <w:rsid w:val="00EB5DCC"/>
    <w:rsid w:val="00EB5E70"/>
    <w:rsid w:val="00EC3CFB"/>
    <w:rsid w:val="00EC5C6A"/>
    <w:rsid w:val="00F113FD"/>
    <w:rsid w:val="00F11F08"/>
    <w:rsid w:val="00F12300"/>
    <w:rsid w:val="00F303B9"/>
    <w:rsid w:val="00F537D8"/>
    <w:rsid w:val="00F6317D"/>
    <w:rsid w:val="00F8190F"/>
    <w:rsid w:val="00F82B7D"/>
    <w:rsid w:val="00F84955"/>
    <w:rsid w:val="00F9187A"/>
    <w:rsid w:val="00FA0CFC"/>
    <w:rsid w:val="00FC6214"/>
    <w:rsid w:val="00FE3A7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AA1C5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D7F"/>
    <w:pPr>
      <w:ind w:left="720"/>
      <w:contextualSpacing/>
    </w:pPr>
  </w:style>
  <w:style w:type="character" w:styleId="Hyperlink">
    <w:name w:val="Hyperlink"/>
    <w:basedOn w:val="DefaultParagraphFont"/>
    <w:uiPriority w:val="99"/>
    <w:unhideWhenUsed/>
    <w:rsid w:val="005A3E89"/>
    <w:rPr>
      <w:color w:val="0563C1" w:themeColor="hyperlink"/>
      <w:u w:val="single"/>
    </w:rPr>
  </w:style>
  <w:style w:type="character" w:styleId="FollowedHyperlink">
    <w:name w:val="FollowedHyperlink"/>
    <w:basedOn w:val="DefaultParagraphFont"/>
    <w:uiPriority w:val="99"/>
    <w:semiHidden/>
    <w:unhideWhenUsed/>
    <w:rsid w:val="003B4507"/>
    <w:rPr>
      <w:color w:val="954F72" w:themeColor="followedHyperlink"/>
      <w:u w:val="single"/>
    </w:rPr>
  </w:style>
  <w:style w:type="paragraph" w:styleId="Footer">
    <w:name w:val="footer"/>
    <w:basedOn w:val="Normal"/>
    <w:link w:val="FooterChar"/>
    <w:uiPriority w:val="99"/>
    <w:unhideWhenUsed/>
    <w:rsid w:val="006E124A"/>
    <w:pPr>
      <w:tabs>
        <w:tab w:val="center" w:pos="4680"/>
        <w:tab w:val="right" w:pos="9360"/>
      </w:tabs>
    </w:pPr>
  </w:style>
  <w:style w:type="character" w:customStyle="1" w:styleId="FooterChar">
    <w:name w:val="Footer Char"/>
    <w:basedOn w:val="DefaultParagraphFont"/>
    <w:link w:val="Footer"/>
    <w:uiPriority w:val="99"/>
    <w:rsid w:val="006E124A"/>
  </w:style>
  <w:style w:type="character" w:styleId="PageNumber">
    <w:name w:val="page number"/>
    <w:basedOn w:val="DefaultParagraphFont"/>
    <w:uiPriority w:val="99"/>
    <w:semiHidden/>
    <w:unhideWhenUsed/>
    <w:rsid w:val="006E124A"/>
  </w:style>
  <w:style w:type="paragraph" w:styleId="Header">
    <w:name w:val="header"/>
    <w:basedOn w:val="Normal"/>
    <w:link w:val="HeaderChar"/>
    <w:uiPriority w:val="99"/>
    <w:unhideWhenUsed/>
    <w:rsid w:val="006E124A"/>
    <w:pPr>
      <w:tabs>
        <w:tab w:val="center" w:pos="4680"/>
        <w:tab w:val="right" w:pos="9360"/>
      </w:tabs>
    </w:pPr>
  </w:style>
  <w:style w:type="character" w:customStyle="1" w:styleId="HeaderChar">
    <w:name w:val="Header Char"/>
    <w:basedOn w:val="DefaultParagraphFont"/>
    <w:link w:val="Header"/>
    <w:uiPriority w:val="99"/>
    <w:rsid w:val="006E124A"/>
  </w:style>
  <w:style w:type="character" w:styleId="CommentReference">
    <w:name w:val="annotation reference"/>
    <w:basedOn w:val="DefaultParagraphFont"/>
    <w:uiPriority w:val="99"/>
    <w:semiHidden/>
    <w:unhideWhenUsed/>
    <w:rsid w:val="00293AC1"/>
    <w:rPr>
      <w:sz w:val="18"/>
      <w:szCs w:val="18"/>
    </w:rPr>
  </w:style>
  <w:style w:type="paragraph" w:styleId="CommentText">
    <w:name w:val="annotation text"/>
    <w:basedOn w:val="Normal"/>
    <w:link w:val="CommentTextChar"/>
    <w:uiPriority w:val="99"/>
    <w:semiHidden/>
    <w:unhideWhenUsed/>
    <w:rsid w:val="00293AC1"/>
  </w:style>
  <w:style w:type="character" w:customStyle="1" w:styleId="CommentTextChar">
    <w:name w:val="Comment Text Char"/>
    <w:basedOn w:val="DefaultParagraphFont"/>
    <w:link w:val="CommentText"/>
    <w:uiPriority w:val="99"/>
    <w:semiHidden/>
    <w:rsid w:val="00293AC1"/>
  </w:style>
  <w:style w:type="paragraph" w:styleId="CommentSubject">
    <w:name w:val="annotation subject"/>
    <w:basedOn w:val="CommentText"/>
    <w:next w:val="CommentText"/>
    <w:link w:val="CommentSubjectChar"/>
    <w:uiPriority w:val="99"/>
    <w:semiHidden/>
    <w:unhideWhenUsed/>
    <w:rsid w:val="00293AC1"/>
    <w:rPr>
      <w:b/>
      <w:bCs/>
      <w:sz w:val="20"/>
      <w:szCs w:val="20"/>
    </w:rPr>
  </w:style>
  <w:style w:type="character" w:customStyle="1" w:styleId="CommentSubjectChar">
    <w:name w:val="Comment Subject Char"/>
    <w:basedOn w:val="CommentTextChar"/>
    <w:link w:val="CommentSubject"/>
    <w:uiPriority w:val="99"/>
    <w:semiHidden/>
    <w:rsid w:val="00293AC1"/>
    <w:rPr>
      <w:b/>
      <w:bCs/>
      <w:sz w:val="20"/>
      <w:szCs w:val="20"/>
    </w:rPr>
  </w:style>
  <w:style w:type="paragraph" w:styleId="Revision">
    <w:name w:val="Revision"/>
    <w:hidden/>
    <w:uiPriority w:val="99"/>
    <w:semiHidden/>
    <w:rsid w:val="00293AC1"/>
  </w:style>
  <w:style w:type="paragraph" w:styleId="BalloonText">
    <w:name w:val="Balloon Text"/>
    <w:basedOn w:val="Normal"/>
    <w:link w:val="BalloonTextChar"/>
    <w:uiPriority w:val="99"/>
    <w:semiHidden/>
    <w:unhideWhenUsed/>
    <w:rsid w:val="00293A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3AC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aeecc.org/" TargetMode="External"/><Relationship Id="rId20" Type="http://schemas.openxmlformats.org/officeDocument/2006/relationships/hyperlink" Target="http://media.wix.com/ugd/0c9650_d4cfaf7786d64695a00b8c2a8984d69a.pdf" TargetMode="External"/><Relationship Id="rId21" Type="http://schemas.openxmlformats.org/officeDocument/2006/relationships/hyperlink" Target="http://media.wix.com/ugd/0c9650_b4b6b884799c4aae9575fb7633b3b54a.pdf" TargetMode="External"/><Relationship Id="rId22" Type="http://schemas.openxmlformats.org/officeDocument/2006/relationships/hyperlink" Target="http://media.wix.com/ugd/0c9650_62bc7fd9245c4cd7a4e6c43bbc735d3f.pdf"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media.wix.com/ugd/0c9650_d655dfaa7b2e45428b371a87d1ff92cb.pdf" TargetMode="External"/><Relationship Id="rId11" Type="http://schemas.openxmlformats.org/officeDocument/2006/relationships/hyperlink" Target="http://media.wix.com/ugd/0c9650_89738983c45b42ed99c614ae5379d671.pdf" TargetMode="External"/><Relationship Id="rId12" Type="http://schemas.openxmlformats.org/officeDocument/2006/relationships/hyperlink" Target="http://media.wix.com/ugd/0c9650_d13941a2a4e8414388068d17e1af706d.pdf" TargetMode="External"/><Relationship Id="rId13" Type="http://schemas.openxmlformats.org/officeDocument/2006/relationships/hyperlink" Target="http://media.wix.com/ugd/0c9650_dabf9e38762342eb86ffaee5d93733bb.pdf" TargetMode="External"/><Relationship Id="rId14" Type="http://schemas.openxmlformats.org/officeDocument/2006/relationships/hyperlink" Target="http://media.wix.com/ugd/0c9650_741a33327deb4628b8b86664ed4ff37a.pdf" TargetMode="External"/><Relationship Id="rId15" Type="http://schemas.openxmlformats.org/officeDocument/2006/relationships/hyperlink" Target="http://media.wix.com/ugd/0c9650_7303ec4042be401f8224a48b15e446dd.pdf" TargetMode="External"/><Relationship Id="rId16" Type="http://schemas.openxmlformats.org/officeDocument/2006/relationships/hyperlink" Target="http://media.wix.com/ugd/0c9650_7174a7ebc32542208f857e847df3690a.pdf" TargetMode="External"/><Relationship Id="rId17" Type="http://schemas.openxmlformats.org/officeDocument/2006/relationships/hyperlink" Target="http://media.wix.com/ugd/0c9650_6993096a35b242ae8608f6fa6022e527.pdf" TargetMode="External"/><Relationship Id="rId18" Type="http://schemas.openxmlformats.org/officeDocument/2006/relationships/hyperlink" Target="http://media.wix.com/ugd/0c9650_56c36799bd624b0ba355e5a8b0575e76.pdf" TargetMode="External"/><Relationship Id="rId19" Type="http://schemas.openxmlformats.org/officeDocument/2006/relationships/hyperlink" Target="http://media.wix.com/ugd/0c9650_73302886f7574c9ea84a89725b0a7068.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ee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FDF416-1CDE-DC40-B6B1-AE14FF58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6618</Words>
  <Characters>37727</Characters>
  <Application>Microsoft Macintosh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Pope</dc:creator>
  <cp:lastModifiedBy>Whitney Pope</cp:lastModifiedBy>
  <cp:revision>3</cp:revision>
  <dcterms:created xsi:type="dcterms:W3CDTF">2016-07-20T18:59:00Z</dcterms:created>
  <dcterms:modified xsi:type="dcterms:W3CDTF">2016-07-20T19:17:00Z</dcterms:modified>
</cp:coreProperties>
</file>