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4" w:rsidRDefault="00F930B4" w:rsidP="00F930B4">
      <w:pPr>
        <w:jc w:val="center"/>
      </w:pPr>
      <w:r>
        <w:rPr>
          <w:noProof/>
        </w:rPr>
        <w:drawing>
          <wp:inline distT="0" distB="0" distL="0" distR="0" wp14:anchorId="39A8E3E1" wp14:editId="1F3B0D3A">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p>
    <w:p w:rsidR="00F930B4" w:rsidRDefault="00F930B4" w:rsidP="00F930B4">
      <w:pPr>
        <w:rPr>
          <w:snapToGrid w:val="0"/>
          <w:sz w:val="22"/>
          <w:szCs w:val="22"/>
          <w:lang w:val="fr-FR"/>
        </w:rPr>
      </w:pPr>
    </w:p>
    <w:p w:rsidR="00F930B4" w:rsidRDefault="00F930B4" w:rsidP="00F930B4">
      <w:pPr>
        <w:rPr>
          <w:snapToGrid w:val="0"/>
          <w:sz w:val="22"/>
          <w:szCs w:val="22"/>
          <w:lang w:val="fr-FR"/>
        </w:rPr>
      </w:pPr>
    </w:p>
    <w:p w:rsidR="00F930B4" w:rsidRDefault="00F930B4" w:rsidP="00F930B4">
      <w:pPr>
        <w:jc w:val="right"/>
        <w:rPr>
          <w:sz w:val="22"/>
        </w:rPr>
      </w:pPr>
      <w:r w:rsidRPr="0086385A">
        <w:rPr>
          <w:sz w:val="22"/>
        </w:rPr>
        <w:t xml:space="preserve">October </w:t>
      </w:r>
      <w:r w:rsidR="00B367B1">
        <w:rPr>
          <w:sz w:val="22"/>
        </w:rPr>
        <w:t>TBD</w:t>
      </w:r>
      <w:r w:rsidRPr="0086385A">
        <w:rPr>
          <w:sz w:val="22"/>
        </w:rPr>
        <w:t>, 2015</w:t>
      </w:r>
    </w:p>
    <w:p w:rsidR="00F930B4" w:rsidRDefault="00F930B4" w:rsidP="00F930B4">
      <w:pPr>
        <w:rPr>
          <w:sz w:val="22"/>
        </w:rPr>
      </w:pPr>
    </w:p>
    <w:p w:rsidR="00F930B4" w:rsidRDefault="00F930B4" w:rsidP="00F930B4">
      <w:pPr>
        <w:rPr>
          <w:sz w:val="22"/>
        </w:rPr>
      </w:pPr>
      <w:r>
        <w:rPr>
          <w:sz w:val="22"/>
        </w:rPr>
        <w:t>Ms. Brenda Edwards, EE–41</w:t>
      </w:r>
    </w:p>
    <w:p w:rsidR="00F930B4" w:rsidRDefault="00F930B4" w:rsidP="00F930B4">
      <w:pPr>
        <w:rPr>
          <w:sz w:val="22"/>
        </w:rPr>
      </w:pPr>
      <w:r>
        <w:rPr>
          <w:sz w:val="22"/>
        </w:rPr>
        <w:t xml:space="preserve">Office of Energy Efficiency and Renewable Energy </w:t>
      </w:r>
    </w:p>
    <w:p w:rsidR="00F930B4" w:rsidRDefault="00F930B4" w:rsidP="00F930B4">
      <w:pPr>
        <w:rPr>
          <w:sz w:val="22"/>
        </w:rPr>
      </w:pPr>
      <w:r>
        <w:rPr>
          <w:sz w:val="22"/>
        </w:rPr>
        <w:t xml:space="preserve">Energy Conservation Program for Consumer Products </w:t>
      </w:r>
    </w:p>
    <w:p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rsidR="00F930B4" w:rsidRPr="00F01FDB" w:rsidRDefault="00F930B4" w:rsidP="00F930B4">
      <w:pPr>
        <w:rPr>
          <w:sz w:val="22"/>
          <w:lang w:val="de-DE"/>
        </w:rPr>
      </w:pPr>
      <w:r w:rsidRPr="00F01FDB">
        <w:rPr>
          <w:sz w:val="22"/>
          <w:lang w:val="de-DE"/>
        </w:rPr>
        <w:t>Washington, DC 20585–0121</w:t>
      </w:r>
    </w:p>
    <w:p w:rsidR="00E83D83" w:rsidRPr="00F01FDB" w:rsidRDefault="00E83D83" w:rsidP="00F930B4">
      <w:pPr>
        <w:tabs>
          <w:tab w:val="left" w:pos="1620"/>
        </w:tabs>
        <w:ind w:left="810"/>
        <w:rPr>
          <w:sz w:val="22"/>
          <w:lang w:val="de-DE"/>
        </w:rPr>
      </w:pPr>
    </w:p>
    <w:p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E83D83">
        <w:rPr>
          <w:b/>
          <w:bCs/>
          <w:color w:val="000000"/>
          <w:sz w:val="22"/>
          <w:szCs w:val="22"/>
          <w:lang w:val="de-DE"/>
        </w:rPr>
        <w:t>EERE-2014-BT-STD-0031</w:t>
      </w:r>
    </w:p>
    <w:p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r>
      <w:r w:rsidRPr="00E83D83">
        <w:rPr>
          <w:b/>
          <w:bCs/>
          <w:color w:val="000000"/>
          <w:sz w:val="22"/>
          <w:szCs w:val="22"/>
          <w:lang w:val="de-DE"/>
        </w:rPr>
        <w:t>1904-AD20</w:t>
      </w:r>
    </w:p>
    <w:p w:rsidR="00F930B4" w:rsidRDefault="00F930B4" w:rsidP="00F930B4">
      <w:pPr>
        <w:rPr>
          <w:sz w:val="22"/>
        </w:rPr>
      </w:pPr>
    </w:p>
    <w:p w:rsidR="00F930B4" w:rsidRDefault="00F930B4" w:rsidP="00F930B4">
      <w:pPr>
        <w:rPr>
          <w:sz w:val="22"/>
        </w:rPr>
      </w:pPr>
      <w:r>
        <w:rPr>
          <w:sz w:val="22"/>
        </w:rPr>
        <w:t>Dear Ms. Edwards:</w:t>
      </w:r>
    </w:p>
    <w:p w:rsidR="00F930B4" w:rsidRDefault="00F930B4" w:rsidP="00F930B4">
      <w:pPr>
        <w:rPr>
          <w:sz w:val="22"/>
        </w:rPr>
      </w:pPr>
    </w:p>
    <w:p w:rsidR="00F930B4" w:rsidRDefault="00E83D83" w:rsidP="00F930B4">
      <w:pPr>
        <w:rPr>
          <w:sz w:val="22"/>
        </w:rPr>
      </w:pPr>
      <w:r w:rsidRPr="00E83D83">
        <w:rPr>
          <w:sz w:val="22"/>
        </w:rPr>
        <w:t xml:space="preserve">This letter comprises the comments of the Pacific Gas and Electric Company (PG&amp;E) in response to </w:t>
      </w:r>
      <w:r w:rsidR="00F930B4">
        <w:rPr>
          <w:sz w:val="22"/>
        </w:rPr>
        <w:t>the Department of Energy (DOE) Notice of Data Availability</w:t>
      </w:r>
      <w:r w:rsidR="00F930B4" w:rsidRPr="00D90D3B">
        <w:rPr>
          <w:sz w:val="22"/>
        </w:rPr>
        <w:t xml:space="preserve"> (NO</w:t>
      </w:r>
      <w:r w:rsidR="00F930B4">
        <w:rPr>
          <w:sz w:val="22"/>
        </w:rPr>
        <w:t>DA</w:t>
      </w:r>
      <w:r w:rsidR="00F930B4" w:rsidRPr="00D90D3B">
        <w:rPr>
          <w:sz w:val="22"/>
        </w:rPr>
        <w:t xml:space="preserve">) for </w:t>
      </w:r>
      <w:r w:rsidR="00F930B4">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sidR="00F930B4">
        <w:rPr>
          <w:sz w:val="22"/>
        </w:rPr>
        <w:t>Furnaces</w:t>
      </w:r>
      <w:r w:rsidR="005861B5">
        <w:rPr>
          <w:sz w:val="22"/>
        </w:rPr>
        <w:t xml:space="preserve"> (NWGFs)</w:t>
      </w:r>
      <w:r w:rsidR="002071E1">
        <w:rPr>
          <w:sz w:val="22"/>
        </w:rPr>
        <w:t xml:space="preserve"> published September 14, 2015</w:t>
      </w:r>
      <w:r w:rsidR="00F930B4" w:rsidRPr="00D90D3B">
        <w:rPr>
          <w:sz w:val="22"/>
        </w:rPr>
        <w:t>.</w:t>
      </w:r>
    </w:p>
    <w:p w:rsidR="00F930B4" w:rsidRDefault="00F930B4" w:rsidP="00F930B4">
      <w:pPr>
        <w:rPr>
          <w:sz w:val="22"/>
        </w:rPr>
      </w:pPr>
    </w:p>
    <w:p w:rsidR="00F930B4" w:rsidRDefault="00E83D83" w:rsidP="00F930B4">
      <w:pPr>
        <w:rPr>
          <w:sz w:val="22"/>
        </w:rPr>
      </w:pPr>
      <w:r w:rsidRPr="00E83D83">
        <w:rPr>
          <w:sz w:val="22"/>
        </w:rPr>
        <w:t>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natural gas and electric service to approximately 15 million people throughout a 70,000-square-mile service area in northern and central California.</w:t>
      </w:r>
      <w:r>
        <w:rPr>
          <w:sz w:val="22"/>
          <w:szCs w:val="22"/>
        </w:rPr>
        <w:t xml:space="preserve"> W</w:t>
      </w:r>
      <w:r w:rsidR="00F930B4" w:rsidRPr="005F0243">
        <w:rPr>
          <w:sz w:val="22"/>
          <w:szCs w:val="22"/>
        </w:rPr>
        <w:t>e understand the potential of efficiency standards to cut costs and reduce consumption</w:t>
      </w:r>
      <w:r w:rsidR="00F930B4">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rsidR="00F930B4" w:rsidRPr="004802BD" w:rsidRDefault="00F930B4" w:rsidP="00F930B4">
      <w:pPr>
        <w:rPr>
          <w:sz w:val="22"/>
          <w:szCs w:val="22"/>
        </w:rPr>
      </w:pPr>
    </w:p>
    <w:p w:rsidR="00364528" w:rsidRPr="00364528" w:rsidRDefault="00F930B4" w:rsidP="00364528">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support DOE continuing to refin</w:t>
      </w:r>
      <w:r w:rsidR="00571239">
        <w:rPr>
          <w:sz w:val="22"/>
          <w:szCs w:val="22"/>
        </w:rPr>
        <w:t>e their analysis and making it</w:t>
      </w:r>
      <w:r w:rsidR="005861B5">
        <w:rPr>
          <w:sz w:val="22"/>
          <w:szCs w:val="22"/>
        </w:rPr>
        <w:t xml:space="preserve"> available for public comment in this NODA.</w:t>
      </w:r>
      <w:r w:rsidR="005861B5" w:rsidRPr="0086385A">
        <w:rPr>
          <w:sz w:val="22"/>
          <w:szCs w:val="22"/>
        </w:rPr>
        <w:t xml:space="preserve"> </w:t>
      </w:r>
      <w:r w:rsidR="00364528">
        <w:rPr>
          <w:sz w:val="22"/>
          <w:szCs w:val="22"/>
        </w:rPr>
        <w:t xml:space="preserve"> </w:t>
      </w:r>
      <w:r w:rsidR="00364528" w:rsidRPr="00364528">
        <w:rPr>
          <w:sz w:val="22"/>
          <w:szCs w:val="22"/>
        </w:rPr>
        <w:t xml:space="preserve">We will be filing a letter in a few weeks in which we will make recommendations.  We are engage with stakeholders in an effort to find a consensus compromise and need more time to fully explore the issues and options. </w:t>
      </w:r>
    </w:p>
    <w:p w:rsidR="00364528" w:rsidRDefault="00364528" w:rsidP="00364528">
      <w:pPr>
        <w:rPr>
          <w:rFonts w:ascii="Calibri" w:eastAsiaTheme="minorHAnsi" w:hAnsi="Calibri" w:cs="Calibri"/>
        </w:rPr>
      </w:pPr>
    </w:p>
    <w:tbl>
      <w:tblPr>
        <w:tblW w:w="0" w:type="auto"/>
        <w:tblLook w:val="04A0" w:firstRow="1" w:lastRow="0" w:firstColumn="1" w:lastColumn="0" w:noHBand="0" w:noVBand="1"/>
      </w:tblPr>
      <w:tblGrid>
        <w:gridCol w:w="4788"/>
      </w:tblGrid>
      <w:tr w:rsidR="00E83D83" w:rsidRPr="00F930B4" w:rsidTr="00187BD7">
        <w:tc>
          <w:tcPr>
            <w:tcW w:w="4788" w:type="dxa"/>
            <w:shd w:val="clear" w:color="auto" w:fill="auto"/>
          </w:tcPr>
          <w:p w:rsidR="00E83D83" w:rsidRPr="00F930B4" w:rsidRDefault="00364528" w:rsidP="00E83D83">
            <w:pPr>
              <w:keepNext/>
              <w:keepLines/>
              <w:autoSpaceDE w:val="0"/>
              <w:autoSpaceDN w:val="0"/>
              <w:adjustRightInd w:val="0"/>
              <w:rPr>
                <w:sz w:val="22"/>
                <w:szCs w:val="22"/>
              </w:rPr>
            </w:pPr>
            <w:r>
              <w:rPr>
                <w:sz w:val="22"/>
                <w:szCs w:val="22"/>
              </w:rPr>
              <w:t>S</w:t>
            </w:r>
            <w:r w:rsidR="00F930B4" w:rsidRPr="00F930B4">
              <w:rPr>
                <w:sz w:val="22"/>
                <w:szCs w:val="22"/>
              </w:rPr>
              <w:t>incerely,</w:t>
            </w: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364528" w:rsidRDefault="00E83D83" w:rsidP="00E83D83">
            <w:pPr>
              <w:keepNext/>
              <w:keepLines/>
              <w:autoSpaceDE w:val="0"/>
              <w:autoSpaceDN w:val="0"/>
              <w:adjustRightInd w:val="0"/>
              <w:rPr>
                <w:sz w:val="22"/>
                <w:szCs w:val="22"/>
              </w:rPr>
            </w:pPr>
            <w:r w:rsidRPr="00364528">
              <w:rPr>
                <w:sz w:val="22"/>
                <w:szCs w:val="22"/>
              </w:rPr>
              <w:t>Patrick Eilert</w:t>
            </w:r>
          </w:p>
          <w:p w:rsidR="00E83D83" w:rsidRPr="00364528" w:rsidRDefault="00E83D83" w:rsidP="00E83D83">
            <w:pPr>
              <w:keepNext/>
              <w:keepLines/>
              <w:autoSpaceDE w:val="0"/>
              <w:autoSpaceDN w:val="0"/>
              <w:adjustRightInd w:val="0"/>
              <w:rPr>
                <w:sz w:val="22"/>
                <w:szCs w:val="22"/>
              </w:rPr>
            </w:pPr>
            <w:r w:rsidRPr="00364528">
              <w:rPr>
                <w:sz w:val="22"/>
                <w:szCs w:val="22"/>
              </w:rPr>
              <w:t>Manager, Codes and Standards</w:t>
            </w:r>
          </w:p>
          <w:p w:rsidR="00E83D83" w:rsidRPr="00E83D83" w:rsidRDefault="00E83D83" w:rsidP="00E83D83">
            <w:pPr>
              <w:keepNext/>
              <w:keepLines/>
              <w:autoSpaceDE w:val="0"/>
              <w:autoSpaceDN w:val="0"/>
              <w:adjustRightInd w:val="0"/>
              <w:rPr>
                <w:sz w:val="22"/>
                <w:szCs w:val="22"/>
                <w:highlight w:val="yellow"/>
              </w:rPr>
            </w:pPr>
            <w:r w:rsidRPr="00364528">
              <w:rPr>
                <w:sz w:val="22"/>
                <w:szCs w:val="22"/>
              </w:rPr>
              <w:t>Pacific Gas and Electric Company</w:t>
            </w:r>
          </w:p>
        </w:tc>
      </w:tr>
    </w:tbl>
    <w:p w:rsidR="003D6949" w:rsidRDefault="003D6949">
      <w:bookmarkStart w:id="0" w:name="_GoBack"/>
      <w:bookmarkEnd w:id="0"/>
    </w:p>
    <w:sectPr w:rsidR="003D69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6B" w:rsidRDefault="00B4176B" w:rsidP="00F930B4">
      <w:r>
        <w:separator/>
      </w:r>
    </w:p>
  </w:endnote>
  <w:endnote w:type="continuationSeparator" w:id="0">
    <w:p w:rsidR="00B4176B" w:rsidRDefault="00B4176B"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1" w:rsidRDefault="00B36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1" w:rsidRDefault="00B36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1" w:rsidRDefault="00B3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6B" w:rsidRDefault="00B4176B" w:rsidP="00F930B4">
      <w:r>
        <w:separator/>
      </w:r>
    </w:p>
  </w:footnote>
  <w:footnote w:type="continuationSeparator" w:id="0">
    <w:p w:rsidR="00B4176B" w:rsidRDefault="00B4176B" w:rsidP="00F9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1" w:rsidRDefault="00B36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62607"/>
      <w:docPartObj>
        <w:docPartGallery w:val="Watermarks"/>
        <w:docPartUnique/>
      </w:docPartObj>
    </w:sdtPr>
    <w:sdtContent>
      <w:p w:rsidR="00B367B1" w:rsidRDefault="00B367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B1" w:rsidRDefault="00B36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4"/>
    <w:rsid w:val="0002295A"/>
    <w:rsid w:val="002071E1"/>
    <w:rsid w:val="002476E4"/>
    <w:rsid w:val="002D68DC"/>
    <w:rsid w:val="002D7A7F"/>
    <w:rsid w:val="002E1B81"/>
    <w:rsid w:val="00355EB1"/>
    <w:rsid w:val="00364528"/>
    <w:rsid w:val="003A11D9"/>
    <w:rsid w:val="003D6949"/>
    <w:rsid w:val="004802BD"/>
    <w:rsid w:val="00571239"/>
    <w:rsid w:val="005861B5"/>
    <w:rsid w:val="00793DC0"/>
    <w:rsid w:val="0086385A"/>
    <w:rsid w:val="008929B8"/>
    <w:rsid w:val="008E05B7"/>
    <w:rsid w:val="00AB1319"/>
    <w:rsid w:val="00B367B1"/>
    <w:rsid w:val="00B4176B"/>
    <w:rsid w:val="00B42368"/>
    <w:rsid w:val="00C95813"/>
    <w:rsid w:val="00D17992"/>
    <w:rsid w:val="00D351E3"/>
    <w:rsid w:val="00E83D8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9BDB-9FF6-416D-B36A-40C6EE592EE9}"/>
</file>

<file path=customXml/itemProps2.xml><?xml version="1.0" encoding="utf-8"?>
<ds:datastoreItem xmlns:ds="http://schemas.openxmlformats.org/officeDocument/2006/customXml" ds:itemID="{230B6220-33CD-40CD-BA94-AADC06354827}"/>
</file>

<file path=customXml/itemProps3.xml><?xml version="1.0" encoding="utf-8"?>
<ds:datastoreItem xmlns:ds="http://schemas.openxmlformats.org/officeDocument/2006/customXml" ds:itemID="{32A10471-F135-4205-B359-60F952B0789E}"/>
</file>

<file path=customXml/itemProps4.xml><?xml version="1.0" encoding="utf-8"?>
<ds:datastoreItem xmlns:ds="http://schemas.openxmlformats.org/officeDocument/2006/customXml" ds:itemID="{0CA25A7B-9457-4375-9876-9B8958BDD725}"/>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Marshall B. Hunt</cp:lastModifiedBy>
  <cp:revision>3</cp:revision>
  <dcterms:created xsi:type="dcterms:W3CDTF">2015-10-14T21:35:00Z</dcterms:created>
  <dcterms:modified xsi:type="dcterms:W3CDTF">2015-10-14T21:45:00Z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