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40B0A" w14:textId="049CA5B1" w:rsidR="00A67C46" w:rsidRDefault="00D163EC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Final </w:t>
      </w:r>
      <w:bookmarkStart w:id="0" w:name="_GoBack"/>
      <w:bookmarkEnd w:id="0"/>
      <w:r w:rsidR="00A67C46">
        <w:rPr>
          <w:rFonts w:ascii="Times" w:hAnsi="Times" w:cs="Times"/>
          <w:b/>
        </w:rPr>
        <w:t>Agenda</w:t>
      </w:r>
    </w:p>
    <w:p w14:paraId="1DE040A9" w14:textId="6A4BA7BE" w:rsidR="00670F51" w:rsidRPr="00A67C46" w:rsidRDefault="00A67C46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A67C46">
        <w:rPr>
          <w:rFonts w:ascii="Times" w:hAnsi="Times" w:cs="Times"/>
        </w:rPr>
        <w:t xml:space="preserve">California </w:t>
      </w:r>
      <w:r w:rsidR="0021420E" w:rsidRPr="00A67C46">
        <w:rPr>
          <w:rFonts w:ascii="Times" w:hAnsi="Times" w:cs="Times"/>
        </w:rPr>
        <w:t xml:space="preserve">Energy Efficiency </w:t>
      </w:r>
      <w:r w:rsidR="00670F51" w:rsidRPr="00A67C46">
        <w:rPr>
          <w:rFonts w:ascii="Times" w:hAnsi="Times" w:cs="Times"/>
        </w:rPr>
        <w:t xml:space="preserve">Coordinating Committee </w:t>
      </w:r>
      <w:r w:rsidR="0021420E" w:rsidRPr="00A67C46">
        <w:rPr>
          <w:rFonts w:ascii="Times" w:hAnsi="Times" w:cs="Times"/>
        </w:rPr>
        <w:t>Meeting</w:t>
      </w:r>
      <w:r w:rsidRPr="00A67C46">
        <w:rPr>
          <w:rFonts w:ascii="Times" w:hAnsi="Times" w:cs="Times"/>
        </w:rPr>
        <w:t xml:space="preserve"> #19</w:t>
      </w:r>
    </w:p>
    <w:p w14:paraId="3F1D484B" w14:textId="19F1791D" w:rsidR="00670F51" w:rsidRDefault="00AE7E81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A67C46">
        <w:rPr>
          <w:rFonts w:ascii="Times" w:hAnsi="Times" w:cs="Times"/>
        </w:rPr>
        <w:t>D</w:t>
      </w:r>
      <w:r w:rsidR="003653D9">
        <w:rPr>
          <w:rFonts w:ascii="Times" w:hAnsi="Times" w:cs="Times"/>
        </w:rPr>
        <w:t>ecember 6th, 2018 10:00 to 12:</w:t>
      </w:r>
      <w:r w:rsidR="00653775">
        <w:rPr>
          <w:rFonts w:ascii="Times" w:hAnsi="Times" w:cs="Times"/>
        </w:rPr>
        <w:t>15</w:t>
      </w:r>
    </w:p>
    <w:p w14:paraId="0505A677" w14:textId="2F14B74D" w:rsidR="001C77F8" w:rsidRPr="00A67C46" w:rsidRDefault="00653775" w:rsidP="00A67C46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 xml:space="preserve"> NRDC,</w:t>
      </w:r>
      <w:r w:rsidRPr="00653775">
        <w:t xml:space="preserve"> </w:t>
      </w:r>
      <w:r w:rsidRPr="00653775">
        <w:rPr>
          <w:rFonts w:ascii="Times" w:hAnsi="Times" w:cs="Times"/>
        </w:rPr>
        <w:t>111 Sutter St # 20, San Francisco, CA 94104</w:t>
      </w:r>
    </w:p>
    <w:p w14:paraId="6BBEB0E2" w14:textId="65E161EA" w:rsidR="00E140C7" w:rsidRDefault="00670F51" w:rsidP="00E61F42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756FA7">
        <w:rPr>
          <w:rFonts w:ascii="Times" w:hAnsi="Times" w:cs="Times"/>
        </w:rPr>
        <w:t xml:space="preserve">Facilitator: Dr. </w:t>
      </w:r>
      <w:r w:rsidR="0021420E">
        <w:rPr>
          <w:rFonts w:ascii="Times" w:hAnsi="Times" w:cs="Times"/>
        </w:rPr>
        <w:t>Jonathan Raab, Raab Associates, Ltd.</w:t>
      </w:r>
      <w:r w:rsidR="00513BC2">
        <w:rPr>
          <w:rFonts w:ascii="Times" w:hAnsi="Times" w:cs="Times"/>
        </w:rPr>
        <w:t xml:space="preserve"> &amp; Meredith Cowar</w:t>
      </w:r>
      <w:r w:rsidR="007C7FB2">
        <w:rPr>
          <w:rFonts w:ascii="Times" w:hAnsi="Times" w:cs="Times"/>
        </w:rPr>
        <w:t>t</w:t>
      </w:r>
      <w:r w:rsidR="00513BC2">
        <w:rPr>
          <w:rFonts w:ascii="Times" w:hAnsi="Times" w:cs="Times"/>
        </w:rPr>
        <w:t>, CONCUR</w:t>
      </w:r>
    </w:p>
    <w:p w14:paraId="7B13D2CC" w14:textId="58DCF3FD" w:rsidR="00A67C46" w:rsidRPr="00A67C46" w:rsidRDefault="003328A0" w:rsidP="00A67C46">
      <w:pPr>
        <w:pStyle w:val="Header"/>
        <w:pBdr>
          <w:bottom w:val="thickThinSmallGap" w:sz="24" w:space="1" w:color="943634" w:themeColor="accent2" w:themeShade="BF"/>
        </w:pBdr>
        <w:jc w:val="center"/>
        <w:rPr>
          <w:i/>
          <w:sz w:val="20"/>
          <w:szCs w:val="20"/>
        </w:rPr>
      </w:pPr>
      <w:r>
        <w:rPr>
          <w:sz w:val="20"/>
          <w:szCs w:val="20"/>
        </w:rPr>
        <w:t>Call-in and Webex</w:t>
      </w:r>
      <w:r w:rsidR="00A67C46" w:rsidRPr="00B0650C">
        <w:rPr>
          <w:sz w:val="20"/>
          <w:szCs w:val="20"/>
        </w:rPr>
        <w:t xml:space="preserve"> Information:</w:t>
      </w:r>
      <w:r w:rsidR="00A67C46" w:rsidRPr="00B0650C">
        <w:rPr>
          <w:i/>
          <w:sz w:val="20"/>
          <w:szCs w:val="20"/>
        </w:rPr>
        <w:t xml:space="preserve"> See instructions at bottom of Agenda</w:t>
      </w:r>
      <w:r w:rsidR="00A67C46">
        <w:rPr>
          <w:i/>
          <w:sz w:val="20"/>
          <w:szCs w:val="20"/>
        </w:rPr>
        <w:t xml:space="preserve"> </w:t>
      </w:r>
      <w:r w:rsidR="00653775">
        <w:rPr>
          <w:i/>
          <w:sz w:val="20"/>
          <w:szCs w:val="20"/>
          <w:highlight w:val="yellow"/>
        </w:rPr>
        <w:t xml:space="preserve"> </w:t>
      </w:r>
    </w:p>
    <w:p w14:paraId="082FF7DA" w14:textId="5651D063" w:rsidR="00A67C46" w:rsidRDefault="00A67C46" w:rsidP="00A67C46">
      <w:pPr>
        <w:rPr>
          <w:rFonts w:ascii="Times" w:hAnsi="Times" w:cs="Times"/>
        </w:rPr>
      </w:pPr>
      <w:r>
        <w:rPr>
          <w:rFonts w:ascii="Times" w:hAnsi="Times" w:cs="Times"/>
        </w:rPr>
        <w:t xml:space="preserve">See all Documents on the </w:t>
      </w:r>
      <w:r w:rsidRPr="002915B3">
        <w:rPr>
          <w:rFonts w:ascii="Times" w:hAnsi="Times" w:cs="Times"/>
        </w:rPr>
        <w:t>Meeting Page</w:t>
      </w:r>
      <w:r>
        <w:rPr>
          <w:rFonts w:ascii="Times" w:hAnsi="Times" w:cs="Times"/>
        </w:rPr>
        <w:t>:</w:t>
      </w:r>
      <w:r w:rsidRPr="002915B3">
        <w:rPr>
          <w:rFonts w:ascii="Times" w:hAnsi="Times" w:cs="Times"/>
        </w:rPr>
        <w:t xml:space="preserve"> </w:t>
      </w:r>
      <w:hyperlink r:id="rId5" w:history="1">
        <w:r w:rsidRPr="00237F1C">
          <w:rPr>
            <w:rStyle w:val="Hyperlink"/>
            <w:rFonts w:ascii="Times" w:hAnsi="Times" w:cs="Times"/>
          </w:rPr>
          <w:t>https://www.caeecc.org/12-6-18-caeecc-working-group-meetin</w:t>
        </w:r>
      </w:hyperlink>
    </w:p>
    <w:p w14:paraId="72A559DC" w14:textId="77777777" w:rsidR="006A549C" w:rsidRDefault="006A549C">
      <w:pPr>
        <w:rPr>
          <w:rFonts w:ascii="Times" w:hAnsi="Times" w:cs="Times"/>
        </w:rPr>
      </w:pPr>
    </w:p>
    <w:tbl>
      <w:tblPr>
        <w:tblStyle w:val="TableGrid"/>
        <w:tblW w:w="8952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75"/>
        <w:gridCol w:w="2434"/>
        <w:gridCol w:w="2025"/>
        <w:gridCol w:w="1462"/>
        <w:gridCol w:w="1656"/>
      </w:tblGrid>
      <w:tr w:rsidR="00DE24C8" w:rsidRPr="005B1096" w14:paraId="75BF6BE6" w14:textId="77777777" w:rsidTr="00DE24C8">
        <w:trPr>
          <w:jc w:val="center"/>
        </w:trPr>
        <w:tc>
          <w:tcPr>
            <w:tcW w:w="1375" w:type="dxa"/>
            <w:shd w:val="clear" w:color="auto" w:fill="C0C0C0"/>
            <w:vAlign w:val="center"/>
          </w:tcPr>
          <w:p w14:paraId="6D138DC5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>Time</w:t>
            </w:r>
          </w:p>
        </w:tc>
        <w:tc>
          <w:tcPr>
            <w:tcW w:w="2434" w:type="dxa"/>
            <w:shd w:val="clear" w:color="auto" w:fill="C0C0C0"/>
            <w:vAlign w:val="center"/>
          </w:tcPr>
          <w:p w14:paraId="2232B961" w14:textId="17583A6D" w:rsidR="009212ED" w:rsidRPr="005B1096" w:rsidRDefault="009212ED" w:rsidP="009212E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>Session</w:t>
            </w:r>
          </w:p>
        </w:tc>
        <w:tc>
          <w:tcPr>
            <w:tcW w:w="2025" w:type="dxa"/>
            <w:shd w:val="clear" w:color="auto" w:fill="C0C0C0"/>
          </w:tcPr>
          <w:p w14:paraId="6A133FFF" w14:textId="14F1B2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Objectives</w:t>
            </w:r>
          </w:p>
        </w:tc>
        <w:tc>
          <w:tcPr>
            <w:tcW w:w="1462" w:type="dxa"/>
            <w:shd w:val="clear" w:color="auto" w:fill="C0C0C0"/>
            <w:vAlign w:val="center"/>
          </w:tcPr>
          <w:p w14:paraId="0EFE722B" w14:textId="3CB79671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>Document</w:t>
            </w:r>
          </w:p>
        </w:tc>
        <w:tc>
          <w:tcPr>
            <w:tcW w:w="1656" w:type="dxa"/>
            <w:shd w:val="clear" w:color="auto" w:fill="C0C0C0"/>
            <w:vAlign w:val="center"/>
          </w:tcPr>
          <w:p w14:paraId="526E8A60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>Presenter</w:t>
            </w:r>
          </w:p>
        </w:tc>
      </w:tr>
      <w:tr w:rsidR="00DE24C8" w:rsidRPr="005B1096" w14:paraId="00B7D593" w14:textId="77777777" w:rsidTr="00DE24C8">
        <w:trPr>
          <w:jc w:val="center"/>
        </w:trPr>
        <w:tc>
          <w:tcPr>
            <w:tcW w:w="1375" w:type="dxa"/>
          </w:tcPr>
          <w:p w14:paraId="4B9B4D64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F4D277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sz w:val="22"/>
                <w:szCs w:val="22"/>
              </w:rPr>
              <w:t>10:00-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10:05</w:t>
            </w:r>
            <w:r w:rsidRPr="005B109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2434" w:type="dxa"/>
          </w:tcPr>
          <w:p w14:paraId="0E3AF09B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62D27D4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Session 1: Introduction</w:t>
            </w:r>
          </w:p>
          <w:p w14:paraId="66F0D3B2" w14:textId="164C0CF7" w:rsidR="009212ED" w:rsidRPr="005B1096" w:rsidRDefault="009212ED" w:rsidP="003328A0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6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</w:tcPr>
          <w:p w14:paraId="4D66E605" w14:textId="77777777" w:rsidR="009212ED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1B7BF4" w14:textId="747EE136" w:rsidR="009212ED" w:rsidRPr="003328A0" w:rsidRDefault="009212ED" w:rsidP="003328A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212E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Introductions, review of </w:t>
            </w:r>
            <w:r w:rsidR="00332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agenda and </w:t>
            </w:r>
            <w:r w:rsidRPr="009212ED">
              <w:rPr>
                <w:rFonts w:ascii="Times New Roman" w:hAnsi="Times New Roman" w:cs="Times New Roman"/>
                <w:i/>
                <w:sz w:val="22"/>
                <w:szCs w:val="22"/>
              </w:rPr>
              <w:t>meeting objectives</w:t>
            </w:r>
          </w:p>
        </w:tc>
        <w:tc>
          <w:tcPr>
            <w:tcW w:w="1462" w:type="dxa"/>
            <w:vAlign w:val="center"/>
          </w:tcPr>
          <w:p w14:paraId="3FF63A3E" w14:textId="7F8AF665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sz w:val="22"/>
                <w:szCs w:val="22"/>
              </w:rPr>
              <w:t>Agenda</w:t>
            </w:r>
          </w:p>
        </w:tc>
        <w:tc>
          <w:tcPr>
            <w:tcW w:w="1656" w:type="dxa"/>
            <w:vAlign w:val="center"/>
          </w:tcPr>
          <w:p w14:paraId="6425298C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Facilitator</w:t>
            </w:r>
          </w:p>
        </w:tc>
      </w:tr>
      <w:tr w:rsidR="00DE24C8" w:rsidRPr="005B1096" w14:paraId="5D20F0C5" w14:textId="77777777" w:rsidTr="00DE24C8">
        <w:trPr>
          <w:jc w:val="center"/>
        </w:trPr>
        <w:tc>
          <w:tcPr>
            <w:tcW w:w="1375" w:type="dxa"/>
          </w:tcPr>
          <w:p w14:paraId="540D60BE" w14:textId="50DFDA31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10:05</w:t>
            </w:r>
            <w:r w:rsidRPr="005B10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328A0">
              <w:rPr>
                <w:rFonts w:ascii="Times New Roman" w:hAnsi="Times New Roman" w:cs="Times New Roman"/>
                <w:sz w:val="22"/>
                <w:szCs w:val="22"/>
              </w:rPr>
              <w:t>11:05</w:t>
            </w:r>
            <w:r w:rsidRPr="005B109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2434" w:type="dxa"/>
          </w:tcPr>
          <w:p w14:paraId="1D5C2037" w14:textId="77777777" w:rsidR="009212ED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Session 2: </w:t>
            </w:r>
            <w:r w:rsidRPr="00B506AF">
              <w:rPr>
                <w:rFonts w:ascii="Times New Roman" w:hAnsi="Times New Roman" w:cs="Times New Roman"/>
                <w:b/>
                <w:sz w:val="22"/>
                <w:szCs w:val="22"/>
              </w:rPr>
              <w:t>Third Party Solicitations &amp; Procurement Review Groups</w:t>
            </w:r>
          </w:p>
          <w:p w14:paraId="6F7F3551" w14:textId="1B625067" w:rsidR="009212ED" w:rsidRPr="00DE24C8" w:rsidRDefault="009212ED" w:rsidP="00DE2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</w:tcPr>
          <w:p w14:paraId="25B3487A" w14:textId="77777777" w:rsidR="00DE24C8" w:rsidRPr="00DE24C8" w:rsidRDefault="00DE24C8" w:rsidP="00DE24C8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24C8">
              <w:rPr>
                <w:rFonts w:ascii="Times New Roman" w:hAnsi="Times New Roman" w:cs="Times New Roman"/>
                <w:i/>
                <w:sz w:val="22"/>
                <w:szCs w:val="22"/>
              </w:rPr>
              <w:t>Receive update on the development and roll-out of the 3P solicitations, including PRGs and important milestones</w:t>
            </w:r>
          </w:p>
          <w:p w14:paraId="2DF75C10" w14:textId="77777777" w:rsidR="00DE24C8" w:rsidRPr="00DE24C8" w:rsidRDefault="00DE24C8" w:rsidP="00DE24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3BA5178" w14:textId="071DE785" w:rsidR="003328A0" w:rsidRPr="00DE24C8" w:rsidRDefault="003328A0" w:rsidP="003328A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Opportunity for </w:t>
            </w:r>
            <w:r w:rsidRPr="00DE24C8">
              <w:rPr>
                <w:rFonts w:ascii="Times New Roman" w:hAnsi="Times New Roman" w:cs="Times New Roman"/>
                <w:i/>
                <w:sz w:val="22"/>
                <w:szCs w:val="22"/>
              </w:rPr>
              <w:t>CAEECC member Q&amp;A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on 3P solicitations</w:t>
            </w:r>
          </w:p>
          <w:p w14:paraId="3E76EEF7" w14:textId="77777777" w:rsidR="003328A0" w:rsidRDefault="003328A0" w:rsidP="00DE24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08E27F3" w14:textId="670D5FB7" w:rsidR="003328A0" w:rsidRPr="00DE24C8" w:rsidRDefault="00DE24C8" w:rsidP="00DE24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24C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Brief </w:t>
            </w:r>
            <w:r w:rsidR="00332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Q&amp;A and </w:t>
            </w:r>
            <w:r w:rsidRPr="00DE24C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discussion on 4 issues raised by Council </w:t>
            </w:r>
          </w:p>
          <w:p w14:paraId="417538D4" w14:textId="77777777" w:rsidR="00DE24C8" w:rsidRPr="00DE24C8" w:rsidRDefault="00DE24C8" w:rsidP="00DE24C8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84C64C3" w14:textId="5D1ABC66" w:rsidR="009212ED" w:rsidRDefault="00DE24C8" w:rsidP="00DE24C8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  <w:r w:rsidRPr="00DE24C8">
              <w:rPr>
                <w:rFonts w:ascii="Times New Roman" w:hAnsi="Times New Roman" w:cs="Times New Roman"/>
                <w:i/>
                <w:sz w:val="22"/>
                <w:szCs w:val="22"/>
              </w:rPr>
              <w:t>Discuss process going-forward</w:t>
            </w:r>
            <w:r w:rsidR="00653775">
              <w:rPr>
                <w:rFonts w:ascii="Times New Roman" w:hAnsi="Times New Roman" w:cs="Times New Roman"/>
                <w:i/>
                <w:sz w:val="22"/>
                <w:szCs w:val="22"/>
                <w:highlight w:val="green"/>
              </w:rPr>
              <w:t xml:space="preserve"> </w:t>
            </w:r>
            <w:r w:rsidR="00653775" w:rsidRPr="00653775">
              <w:rPr>
                <w:rFonts w:ascii="Times New Roman" w:hAnsi="Times New Roman" w:cs="Times New Roman"/>
                <w:i/>
                <w:sz w:val="22"/>
                <w:szCs w:val="22"/>
              </w:rPr>
              <w:t>including feedback &amp; CAEECC role</w:t>
            </w:r>
          </w:p>
        </w:tc>
        <w:tc>
          <w:tcPr>
            <w:tcW w:w="1462" w:type="dxa"/>
            <w:vAlign w:val="center"/>
          </w:tcPr>
          <w:p w14:paraId="3F3A5DB0" w14:textId="73C34870" w:rsidR="00864D3F" w:rsidRDefault="00864D3F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PPT presentation</w:t>
            </w:r>
            <w:r w:rsidR="003328A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D28EDDF" w14:textId="7348FC9A" w:rsidR="00864D3F" w:rsidRDefault="00D163EC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C44C57" w:rsidRPr="00C44C5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Third Party Solicitations Update Final 11.28.18</w:t>
              </w:r>
            </w:hyperlink>
          </w:p>
          <w:p w14:paraId="462C9B34" w14:textId="77777777" w:rsidR="00C44C57" w:rsidRDefault="00C44C57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2D600E" w14:textId="7808142D" w:rsidR="009212ED" w:rsidRPr="005B1096" w:rsidRDefault="00D163EC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9212ED" w:rsidRPr="008B5E0E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IOU response to CEDMC topics</w:t>
              </w:r>
            </w:hyperlink>
          </w:p>
        </w:tc>
        <w:tc>
          <w:tcPr>
            <w:tcW w:w="1656" w:type="dxa"/>
            <w:vAlign w:val="center"/>
          </w:tcPr>
          <w:p w14:paraId="2DCAEE33" w14:textId="19A3F1B9" w:rsidR="009212ED" w:rsidRPr="005B1096" w:rsidRDefault="000D3787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787">
              <w:rPr>
                <w:rFonts w:ascii="Times New Roman" w:hAnsi="Times New Roman" w:cs="Times New Roman"/>
                <w:sz w:val="22"/>
                <w:szCs w:val="22"/>
              </w:rPr>
              <w:t>Angela Taglinao</w:t>
            </w:r>
            <w:r w:rsidR="009212ED" w:rsidRPr="000D378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212ED">
              <w:rPr>
                <w:rFonts w:ascii="Times New Roman" w:hAnsi="Times New Roman" w:cs="Times New Roman"/>
                <w:sz w:val="22"/>
                <w:szCs w:val="22"/>
              </w:rPr>
              <w:t xml:space="preserve"> SCE and Dan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iel</w:t>
            </w:r>
            <w:r w:rsidR="009212ED">
              <w:rPr>
                <w:rFonts w:ascii="Times New Roman" w:hAnsi="Times New Roman" w:cs="Times New Roman"/>
                <w:sz w:val="22"/>
                <w:szCs w:val="22"/>
              </w:rPr>
              <w:t xml:space="preserve"> Buch,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Public Advocates Office</w:t>
            </w:r>
          </w:p>
        </w:tc>
      </w:tr>
      <w:tr w:rsidR="00DE24C8" w:rsidRPr="005B1096" w14:paraId="703FAFC3" w14:textId="77777777" w:rsidTr="00C144B5">
        <w:trPr>
          <w:trHeight w:val="64"/>
          <w:jc w:val="center"/>
        </w:trPr>
        <w:tc>
          <w:tcPr>
            <w:tcW w:w="1375" w:type="dxa"/>
          </w:tcPr>
          <w:p w14:paraId="440BF5ED" w14:textId="32ACF459" w:rsidR="009212ED" w:rsidRPr="005B1096" w:rsidRDefault="003328A0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11:05</w:t>
            </w:r>
            <w:r w:rsidR="009212ED">
              <w:rPr>
                <w:rFonts w:ascii="Times New Roman" w:hAnsi="Times New Roman" w:cs="Times New Roman"/>
                <w:sz w:val="22"/>
                <w:szCs w:val="22"/>
              </w:rPr>
              <w:t xml:space="preserve"> – 11:4</w:t>
            </w:r>
            <w:r w:rsidR="0065377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12E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2434" w:type="dxa"/>
          </w:tcPr>
          <w:p w14:paraId="37253FBB" w14:textId="77777777" w:rsidR="009212ED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Session 3: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CAEECC Relevant CPUC Decisions and Rulings</w:t>
            </w:r>
          </w:p>
          <w:p w14:paraId="1336AD40" w14:textId="77777777" w:rsidR="009212ED" w:rsidRPr="00B506AF" w:rsidRDefault="009212ED" w:rsidP="008B5E0E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A11FC1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ind w:left="9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14:paraId="43D7DEE8" w14:textId="77777777" w:rsidR="00DE24C8" w:rsidRPr="00DE24C8" w:rsidRDefault="00DE24C8" w:rsidP="00DE24C8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24C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Brief update on major CPUC decisions and rulings related to Energy Efficiency in California since last CAEECC meeting </w:t>
            </w:r>
          </w:p>
          <w:p w14:paraId="25C5D6FF" w14:textId="77777777" w:rsidR="00DE24C8" w:rsidRPr="00DE24C8" w:rsidRDefault="00DE24C8" w:rsidP="00DE24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392C630" w14:textId="77777777" w:rsidR="00DE24C8" w:rsidRPr="00DE24C8" w:rsidRDefault="00DE24C8" w:rsidP="00DE24C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Opportunity for </w:t>
            </w:r>
            <w:r w:rsidRPr="00DE24C8">
              <w:rPr>
                <w:rFonts w:ascii="Times New Roman" w:hAnsi="Times New Roman" w:cs="Times New Roman"/>
                <w:i/>
                <w:sz w:val="22"/>
                <w:szCs w:val="22"/>
              </w:rPr>
              <w:t>CAEECC member Q&amp;A</w:t>
            </w:r>
          </w:p>
          <w:p w14:paraId="51FBEE72" w14:textId="77777777" w:rsidR="00DE24C8" w:rsidRPr="00DE24C8" w:rsidRDefault="00DE24C8" w:rsidP="00DE24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D997680" w14:textId="20C9FEC0" w:rsidR="009212ED" w:rsidRPr="00DE24C8" w:rsidRDefault="00DE24C8" w:rsidP="00DE24C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E24C8">
              <w:rPr>
                <w:rFonts w:ascii="Times New Roman" w:hAnsi="Times New Roman" w:cs="Times New Roman"/>
                <w:i/>
                <w:sz w:val="22"/>
                <w:szCs w:val="22"/>
              </w:rPr>
              <w:t>Discuss potential future CAEECC role(s)</w:t>
            </w:r>
          </w:p>
        </w:tc>
        <w:tc>
          <w:tcPr>
            <w:tcW w:w="1462" w:type="dxa"/>
            <w:vAlign w:val="center"/>
          </w:tcPr>
          <w:p w14:paraId="7722C55C" w14:textId="226734CE" w:rsidR="00CA6C80" w:rsidRPr="00CA6C80" w:rsidRDefault="00864D3F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Style w:val="Hyperlink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PPT presentations </w:t>
            </w:r>
            <w:r w:rsidR="00CA6C80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30E99">
              <w:rPr>
                <w:rFonts w:ascii="Times New Roman" w:hAnsi="Times New Roman" w:cs="Times New Roman"/>
                <w:sz w:val="22"/>
                <w:szCs w:val="22"/>
              </w:rPr>
              <w:instrText>HYPERLINK "https://docs.wixstatic.com/ugd/849f65_927a35e5c7394ac1b2eb1b8e8778bb21.pdf"</w:instrText>
            </w:r>
            <w:r w:rsidR="00CA6C8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CA6C80" w:rsidRPr="00CA6C80">
              <w:rPr>
                <w:rStyle w:val="Hyperlink"/>
                <w:rFonts w:ascii="Times New Roman" w:hAnsi="Times New Roman" w:cs="Times New Roman"/>
                <w:sz w:val="22"/>
                <w:szCs w:val="22"/>
              </w:rPr>
              <w:t>CPUC T&amp;C&amp; Workforce</w:t>
            </w:r>
          </w:p>
          <w:p w14:paraId="48856DB2" w14:textId="77777777" w:rsidR="009212ED" w:rsidRDefault="00CA6C80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C80">
              <w:rPr>
                <w:rStyle w:val="Hyperlink"/>
                <w:rFonts w:ascii="Times New Roman" w:hAnsi="Times New Roman" w:cs="Times New Roman"/>
                <w:sz w:val="22"/>
                <w:szCs w:val="22"/>
              </w:rPr>
              <w:t>Standards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BD20715" w14:textId="77777777" w:rsidR="00630E99" w:rsidRDefault="00630E99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CD94F8" w14:textId="77777777" w:rsidR="00630E99" w:rsidRDefault="00630E99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96D2A7" w14:textId="77777777" w:rsidR="00630E99" w:rsidRDefault="00630E99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3B6787" w14:textId="77777777" w:rsidR="00630E99" w:rsidRDefault="00630E99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4C0F19" w14:textId="75A5A94C" w:rsidR="00630E99" w:rsidRPr="005B1096" w:rsidRDefault="00D163EC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C01C0A" w:rsidRPr="00C01C0A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CPUC </w:t>
              </w:r>
              <w:r w:rsidR="00630E99" w:rsidRPr="00C01C0A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Market Transformation Update</w:t>
              </w:r>
            </w:hyperlink>
            <w:r w:rsidR="00630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  <w:vAlign w:val="center"/>
          </w:tcPr>
          <w:p w14:paraId="5F332455" w14:textId="77777777" w:rsidR="007C7FB2" w:rsidRPr="002E3BD9" w:rsidRDefault="007C7FB2" w:rsidP="007C7FB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2E3BD9">
              <w:rPr>
                <w:rFonts w:ascii="Times New Roman" w:hAnsi="Times New Roman" w:cs="Times New Roman"/>
                <w:sz w:val="22"/>
                <w:szCs w:val="21"/>
              </w:rPr>
              <w:t xml:space="preserve">CPUC staff: </w:t>
            </w:r>
          </w:p>
          <w:p w14:paraId="0B2510CA" w14:textId="7547D74C" w:rsidR="00757FCC" w:rsidRPr="002E3BD9" w:rsidRDefault="00757FCC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 w14:paraId="63587D08" w14:textId="2801BFF2" w:rsidR="009212ED" w:rsidRPr="002E3BD9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2E3BD9">
              <w:rPr>
                <w:rFonts w:ascii="Times New Roman" w:hAnsi="Times New Roman" w:cs="Times New Roman"/>
                <w:sz w:val="22"/>
                <w:szCs w:val="21"/>
              </w:rPr>
              <w:t>Cheryl W</w:t>
            </w:r>
            <w:r w:rsidR="000D3787" w:rsidRPr="002E3BD9">
              <w:rPr>
                <w:rFonts w:ascii="Times New Roman" w:hAnsi="Times New Roman" w:cs="Times New Roman"/>
                <w:sz w:val="22"/>
                <w:szCs w:val="21"/>
              </w:rPr>
              <w:t>y</w:t>
            </w:r>
            <w:r w:rsidRPr="002E3BD9">
              <w:rPr>
                <w:rFonts w:ascii="Times New Roman" w:hAnsi="Times New Roman" w:cs="Times New Roman"/>
                <w:sz w:val="22"/>
                <w:szCs w:val="21"/>
              </w:rPr>
              <w:t>nn (Standard Terms and Conditions)</w:t>
            </w:r>
          </w:p>
          <w:p w14:paraId="54C189AD" w14:textId="77777777" w:rsidR="00757FCC" w:rsidRDefault="00757FCC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 w14:paraId="601B839B" w14:textId="3893AC88" w:rsidR="000C0DA1" w:rsidRDefault="000C0DA1" w:rsidP="000C0DA1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2E3BD9">
              <w:rPr>
                <w:rFonts w:ascii="Times New Roman" w:hAnsi="Times New Roman" w:cs="Times New Roman"/>
                <w:sz w:val="22"/>
                <w:szCs w:val="21"/>
              </w:rPr>
              <w:t>Jordan Christenson and Joanna Perez- Green (Workforce Standards)</w:t>
            </w:r>
          </w:p>
          <w:p w14:paraId="1A94BB09" w14:textId="77777777" w:rsidR="000C0DA1" w:rsidRPr="002E3BD9" w:rsidRDefault="000C0DA1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 w14:paraId="7B57BECD" w14:textId="1E983558" w:rsidR="00757FCC" w:rsidRPr="007C7FB2" w:rsidRDefault="00757FCC" w:rsidP="00C144B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D9">
              <w:rPr>
                <w:rFonts w:ascii="Times New Roman" w:hAnsi="Times New Roman" w:cs="Times New Roman"/>
                <w:sz w:val="22"/>
                <w:szCs w:val="21"/>
              </w:rPr>
              <w:t xml:space="preserve">Christie Torok (Market </w:t>
            </w:r>
            <w:r w:rsidRPr="002E3BD9">
              <w:rPr>
                <w:rFonts w:ascii="Times New Roman" w:hAnsi="Times New Roman" w:cs="Times New Roman"/>
                <w:sz w:val="22"/>
                <w:szCs w:val="21"/>
              </w:rPr>
              <w:lastRenderedPageBreak/>
              <w:t>Transformation)</w:t>
            </w:r>
            <w:r w:rsidR="00C144B5" w:rsidRPr="002E3BD9">
              <w:rPr>
                <w:rFonts w:ascii="Times New Roman" w:hAnsi="Times New Roman" w:cs="Times New Roman"/>
                <w:sz w:val="22"/>
                <w:szCs w:val="21"/>
              </w:rPr>
              <w:t xml:space="preserve"> </w:t>
            </w:r>
          </w:p>
        </w:tc>
      </w:tr>
      <w:tr w:rsidR="00DE24C8" w:rsidRPr="005B1096" w14:paraId="601AECAD" w14:textId="77777777" w:rsidTr="00DE24C8">
        <w:trPr>
          <w:jc w:val="center"/>
        </w:trPr>
        <w:tc>
          <w:tcPr>
            <w:tcW w:w="1375" w:type="dxa"/>
          </w:tcPr>
          <w:p w14:paraId="72FDAB89" w14:textId="22138420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11:4</w:t>
            </w:r>
            <w:r w:rsidR="0065377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12:</w:t>
            </w:r>
            <w:r w:rsidR="0065377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</w:p>
        </w:tc>
        <w:tc>
          <w:tcPr>
            <w:tcW w:w="2434" w:type="dxa"/>
          </w:tcPr>
          <w:p w14:paraId="1575948D" w14:textId="77777777" w:rsidR="009212ED" w:rsidRPr="00D96A6B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Session 4: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CAEECC Planning</w:t>
            </w:r>
          </w:p>
          <w:p w14:paraId="3C51AC36" w14:textId="3BE345A4" w:rsidR="009212ED" w:rsidRPr="00E62973" w:rsidRDefault="009212ED" w:rsidP="00DE24C8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</w:tcPr>
          <w:p w14:paraId="18F37607" w14:textId="77777777" w:rsidR="00DE24C8" w:rsidRPr="00DE24C8" w:rsidRDefault="00DE24C8" w:rsidP="00DE24C8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24C8">
              <w:rPr>
                <w:rFonts w:ascii="Times New Roman" w:hAnsi="Times New Roman" w:cs="Times New Roman"/>
                <w:i/>
                <w:sz w:val="22"/>
                <w:szCs w:val="22"/>
              </w:rPr>
              <w:t>Review and feedback on proposed 2019 dates and locations</w:t>
            </w:r>
          </w:p>
          <w:p w14:paraId="528034FB" w14:textId="77777777" w:rsidR="00DE24C8" w:rsidRPr="00DE24C8" w:rsidRDefault="00DE24C8" w:rsidP="00DE24C8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F03AF07" w14:textId="77777777" w:rsidR="00DE24C8" w:rsidRPr="00DE24C8" w:rsidRDefault="00DE24C8" w:rsidP="00DE24C8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24C8">
              <w:rPr>
                <w:rFonts w:ascii="Times New Roman" w:hAnsi="Times New Roman" w:cs="Times New Roman"/>
                <w:i/>
                <w:sz w:val="22"/>
                <w:szCs w:val="22"/>
              </w:rPr>
              <w:t>Discuss potential WG/Workshop topics for 2019 and agenda items for next Quarterly meeting</w:t>
            </w:r>
          </w:p>
          <w:p w14:paraId="1B7D57BA" w14:textId="77777777" w:rsidR="00DE24C8" w:rsidRPr="00DE24C8" w:rsidRDefault="00DE24C8" w:rsidP="00DE24C8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0426766" w14:textId="5B5E7A21" w:rsidR="009212ED" w:rsidRPr="009212ED" w:rsidRDefault="00DE24C8" w:rsidP="00DE24C8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24C8">
              <w:rPr>
                <w:rFonts w:ascii="Times New Roman" w:hAnsi="Times New Roman" w:cs="Times New Roman"/>
                <w:i/>
                <w:sz w:val="22"/>
                <w:szCs w:val="22"/>
              </w:rPr>
              <w:t>Discuss plans for facilitators’ CAEECC stakeholder evaluation including interviews (due at ED in March); and reminder to fill out meeting evaluations</w:t>
            </w:r>
          </w:p>
        </w:tc>
        <w:tc>
          <w:tcPr>
            <w:tcW w:w="1462" w:type="dxa"/>
            <w:vAlign w:val="center"/>
          </w:tcPr>
          <w:p w14:paraId="2448745A" w14:textId="0658D5B8" w:rsidR="009212ED" w:rsidRPr="005B1096" w:rsidRDefault="00D163EC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630E99" w:rsidRPr="00630E9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Session IV: CAEECC Planning</w:t>
              </w:r>
            </w:hyperlink>
          </w:p>
        </w:tc>
        <w:tc>
          <w:tcPr>
            <w:tcW w:w="1656" w:type="dxa"/>
            <w:vAlign w:val="center"/>
          </w:tcPr>
          <w:p w14:paraId="34CCE947" w14:textId="77777777" w:rsidR="009212ED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A46748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Facilitator</w:t>
            </w:r>
          </w:p>
        </w:tc>
      </w:tr>
      <w:tr w:rsidR="009212ED" w:rsidRPr="005B1096" w14:paraId="1ECA67EE" w14:textId="77777777" w:rsidTr="00DE24C8">
        <w:trPr>
          <w:jc w:val="center"/>
        </w:trPr>
        <w:tc>
          <w:tcPr>
            <w:tcW w:w="1375" w:type="dxa"/>
          </w:tcPr>
          <w:p w14:paraId="03F6998B" w14:textId="2D1422CE" w:rsidR="009212ED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6D242B" w14:textId="306CA174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12:</w:t>
            </w:r>
            <w:r w:rsidR="0065377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</w:p>
        </w:tc>
        <w:tc>
          <w:tcPr>
            <w:tcW w:w="7577" w:type="dxa"/>
            <w:gridSpan w:val="4"/>
          </w:tcPr>
          <w:p w14:paraId="441141B7" w14:textId="7E85764A" w:rsidR="009212ED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12D6E1" w14:textId="77777777" w:rsidR="009212ED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Adjourn</w:t>
            </w:r>
          </w:p>
        </w:tc>
      </w:tr>
    </w:tbl>
    <w:p w14:paraId="1FB9B5F9" w14:textId="77777777" w:rsidR="00783623" w:rsidRDefault="00783623" w:rsidP="00783623">
      <w:pPr>
        <w:rPr>
          <w:rFonts w:ascii="Cambria" w:hAnsi="Cambria"/>
        </w:rPr>
      </w:pPr>
    </w:p>
    <w:p w14:paraId="29BFAF1E" w14:textId="486ABF0D" w:rsidR="00A71055" w:rsidRDefault="003328A0" w:rsidP="00783623">
      <w:pPr>
        <w:ind w:left="720"/>
        <w:rPr>
          <w:sz w:val="20"/>
          <w:szCs w:val="20"/>
          <w:highlight w:val="yellow"/>
        </w:rPr>
      </w:pPr>
      <w:r>
        <w:rPr>
          <w:sz w:val="20"/>
          <w:szCs w:val="20"/>
        </w:rPr>
        <w:t>Call-in and Webex</w:t>
      </w:r>
      <w:r w:rsidRPr="00B0650C">
        <w:rPr>
          <w:sz w:val="20"/>
          <w:szCs w:val="20"/>
        </w:rPr>
        <w:t xml:space="preserve"> Information</w:t>
      </w:r>
      <w:r>
        <w:rPr>
          <w:sz w:val="20"/>
          <w:szCs w:val="20"/>
        </w:rPr>
        <w:t xml:space="preserve">: </w:t>
      </w:r>
      <w:r w:rsidR="00653775">
        <w:rPr>
          <w:sz w:val="20"/>
          <w:szCs w:val="20"/>
          <w:highlight w:val="yellow"/>
        </w:rPr>
        <w:t xml:space="preserve"> </w:t>
      </w:r>
    </w:p>
    <w:p w14:paraId="42303AA7" w14:textId="4F46E5D8" w:rsidR="00653775" w:rsidRDefault="00653775" w:rsidP="00783623">
      <w:pPr>
        <w:ind w:left="720"/>
        <w:rPr>
          <w:rFonts w:ascii="Cambria" w:hAnsi="Cambria"/>
        </w:rPr>
      </w:pPr>
    </w:p>
    <w:p w14:paraId="2215076D" w14:textId="77777777" w:rsidR="00653775" w:rsidRPr="00653775" w:rsidRDefault="00653775" w:rsidP="0065377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653775">
        <w:rPr>
          <w:rFonts w:ascii="Calibri" w:hAnsi="Calibri" w:cs="Calibri"/>
        </w:rPr>
        <w:t xml:space="preserve">To join the meeting on a computer or mobile phone: </w:t>
      </w:r>
      <w:hyperlink r:id="rId10" w:history="1">
        <w:r w:rsidRPr="00653775">
          <w:rPr>
            <w:rFonts w:ascii="Calibri" w:hAnsi="Calibri" w:cs="Calibri"/>
            <w:color w:val="0B4CB4"/>
            <w:u w:val="single" w:color="0B4CB4"/>
          </w:rPr>
          <w:t>https://bluejeans.com/308831154?src=calendarLink</w:t>
        </w:r>
      </w:hyperlink>
    </w:p>
    <w:p w14:paraId="1BCA95E0" w14:textId="77777777" w:rsidR="00653775" w:rsidRPr="00653775" w:rsidRDefault="00653775" w:rsidP="0065377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653775">
        <w:rPr>
          <w:rFonts w:ascii="Calibri" w:hAnsi="Calibri" w:cs="Calibri"/>
        </w:rPr>
        <w:t> </w:t>
      </w:r>
    </w:p>
    <w:p w14:paraId="45E46B78" w14:textId="77777777" w:rsidR="00653775" w:rsidRPr="00653775" w:rsidRDefault="00653775" w:rsidP="0065377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653775">
        <w:rPr>
          <w:rFonts w:ascii="Calibri" w:hAnsi="Calibri" w:cs="Calibri"/>
        </w:rPr>
        <w:t>Phone Dial-in</w:t>
      </w:r>
    </w:p>
    <w:p w14:paraId="66FBC42A" w14:textId="77777777" w:rsidR="00653775" w:rsidRPr="00653775" w:rsidRDefault="00653775" w:rsidP="0065377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653775">
        <w:rPr>
          <w:rFonts w:ascii="Calibri" w:hAnsi="Calibri" w:cs="Calibri"/>
        </w:rPr>
        <w:t>+1.408.740.7256 (US (San Jose))</w:t>
      </w:r>
    </w:p>
    <w:p w14:paraId="63A17CD6" w14:textId="77777777" w:rsidR="00653775" w:rsidRPr="00653775" w:rsidRDefault="00653775" w:rsidP="0065377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653775">
        <w:rPr>
          <w:rFonts w:ascii="Calibri" w:hAnsi="Calibri" w:cs="Calibri"/>
        </w:rPr>
        <w:t>+1.888.240.2560 (US Toll Free)</w:t>
      </w:r>
    </w:p>
    <w:p w14:paraId="453F0811" w14:textId="77777777" w:rsidR="00653775" w:rsidRPr="0034432F" w:rsidRDefault="00653775" w:rsidP="00653775">
      <w:pPr>
        <w:ind w:left="720"/>
        <w:rPr>
          <w:rFonts w:ascii="Cambria" w:hAnsi="Cambria"/>
        </w:rPr>
      </w:pPr>
      <w:r w:rsidRPr="00653775">
        <w:rPr>
          <w:rFonts w:ascii="Calibri" w:hAnsi="Calibri" w:cs="Calibri"/>
        </w:rPr>
        <w:t>Meeting ID: 308 831 154</w:t>
      </w:r>
    </w:p>
    <w:p w14:paraId="6DEC6CC1" w14:textId="77777777" w:rsidR="00653775" w:rsidRPr="00783623" w:rsidRDefault="00653775" w:rsidP="00653775">
      <w:pPr>
        <w:ind w:left="720"/>
        <w:rPr>
          <w:rFonts w:ascii="Cambria" w:hAnsi="Cambria"/>
        </w:rPr>
      </w:pPr>
    </w:p>
    <w:sectPr w:rsidR="00653775" w:rsidRPr="00783623" w:rsidSect="00E14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73A6"/>
    <w:multiLevelType w:val="hybridMultilevel"/>
    <w:tmpl w:val="00D64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FD29AE"/>
    <w:multiLevelType w:val="hybridMultilevel"/>
    <w:tmpl w:val="5B5E8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135119"/>
    <w:multiLevelType w:val="hybridMultilevel"/>
    <w:tmpl w:val="028C3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3327D7A"/>
    <w:multiLevelType w:val="hybridMultilevel"/>
    <w:tmpl w:val="2452A6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50F5B1A"/>
    <w:multiLevelType w:val="hybridMultilevel"/>
    <w:tmpl w:val="5F7A5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017170"/>
    <w:multiLevelType w:val="hybridMultilevel"/>
    <w:tmpl w:val="4302EFC8"/>
    <w:lvl w:ilvl="0" w:tplc="CFC07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3660A"/>
    <w:multiLevelType w:val="hybridMultilevel"/>
    <w:tmpl w:val="95A8F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6E532B"/>
    <w:multiLevelType w:val="hybridMultilevel"/>
    <w:tmpl w:val="DE8C6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C54546"/>
    <w:multiLevelType w:val="hybridMultilevel"/>
    <w:tmpl w:val="9CFA8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3D470A"/>
    <w:multiLevelType w:val="hybridMultilevel"/>
    <w:tmpl w:val="2F44CC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F22DCB"/>
    <w:multiLevelType w:val="hybridMultilevel"/>
    <w:tmpl w:val="B6404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B20339"/>
    <w:multiLevelType w:val="hybridMultilevel"/>
    <w:tmpl w:val="C6FC51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F51"/>
    <w:rsid w:val="0001218F"/>
    <w:rsid w:val="0008379C"/>
    <w:rsid w:val="00086B16"/>
    <w:rsid w:val="000C0DA1"/>
    <w:rsid w:val="000D3787"/>
    <w:rsid w:val="00121E07"/>
    <w:rsid w:val="001571C4"/>
    <w:rsid w:val="001A6909"/>
    <w:rsid w:val="001C2691"/>
    <w:rsid w:val="001C77F8"/>
    <w:rsid w:val="001F3A4F"/>
    <w:rsid w:val="0021420E"/>
    <w:rsid w:val="00285FF4"/>
    <w:rsid w:val="002938E2"/>
    <w:rsid w:val="002E3BD9"/>
    <w:rsid w:val="002F1A2F"/>
    <w:rsid w:val="003328A0"/>
    <w:rsid w:val="003653D9"/>
    <w:rsid w:val="00367593"/>
    <w:rsid w:val="00372E7D"/>
    <w:rsid w:val="003D00DE"/>
    <w:rsid w:val="00454830"/>
    <w:rsid w:val="00484615"/>
    <w:rsid w:val="004B0CAB"/>
    <w:rsid w:val="004E218F"/>
    <w:rsid w:val="00510062"/>
    <w:rsid w:val="00513BC2"/>
    <w:rsid w:val="005F167D"/>
    <w:rsid w:val="00630E99"/>
    <w:rsid w:val="00653775"/>
    <w:rsid w:val="00670F51"/>
    <w:rsid w:val="006A549C"/>
    <w:rsid w:val="006E4674"/>
    <w:rsid w:val="0071078C"/>
    <w:rsid w:val="00720FF1"/>
    <w:rsid w:val="007410D6"/>
    <w:rsid w:val="00757FCC"/>
    <w:rsid w:val="00774D9A"/>
    <w:rsid w:val="00783623"/>
    <w:rsid w:val="007C7FB2"/>
    <w:rsid w:val="00864D3F"/>
    <w:rsid w:val="00893217"/>
    <w:rsid w:val="008B5E0E"/>
    <w:rsid w:val="008C1117"/>
    <w:rsid w:val="009212ED"/>
    <w:rsid w:val="0093765B"/>
    <w:rsid w:val="00946CAA"/>
    <w:rsid w:val="00987966"/>
    <w:rsid w:val="009E32F7"/>
    <w:rsid w:val="00A67C46"/>
    <w:rsid w:val="00A71055"/>
    <w:rsid w:val="00AE0BBB"/>
    <w:rsid w:val="00AE7E81"/>
    <w:rsid w:val="00BA07F4"/>
    <w:rsid w:val="00BC3D49"/>
    <w:rsid w:val="00C01C0A"/>
    <w:rsid w:val="00C10D49"/>
    <w:rsid w:val="00C144B5"/>
    <w:rsid w:val="00C25307"/>
    <w:rsid w:val="00C44AF8"/>
    <w:rsid w:val="00C44C57"/>
    <w:rsid w:val="00CA6C80"/>
    <w:rsid w:val="00CB523D"/>
    <w:rsid w:val="00D163EC"/>
    <w:rsid w:val="00D4074A"/>
    <w:rsid w:val="00D857F9"/>
    <w:rsid w:val="00DE24C8"/>
    <w:rsid w:val="00E140C7"/>
    <w:rsid w:val="00E6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7AE2F"/>
  <w14:defaultImageDpi w14:val="300"/>
  <w15:docId w15:val="{78AC8A17-CEB5-6841-9423-6910BE5C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F51"/>
  </w:style>
  <w:style w:type="paragraph" w:styleId="Heading1">
    <w:name w:val="heading 1"/>
    <w:basedOn w:val="Normal"/>
    <w:link w:val="Heading1Char"/>
    <w:uiPriority w:val="9"/>
    <w:qFormat/>
    <w:rsid w:val="00A710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4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49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71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A710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A71055"/>
  </w:style>
  <w:style w:type="paragraph" w:styleId="Header">
    <w:name w:val="header"/>
    <w:basedOn w:val="Normal"/>
    <w:link w:val="HeaderChar"/>
    <w:uiPriority w:val="99"/>
    <w:unhideWhenUsed/>
    <w:rsid w:val="00A67C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C46"/>
  </w:style>
  <w:style w:type="table" w:styleId="TableGrid">
    <w:name w:val="Table Grid"/>
    <w:basedOn w:val="TableNormal"/>
    <w:uiPriority w:val="59"/>
    <w:rsid w:val="003D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21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1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ixstatic.com/ugd/849f65_c27633fe8da14632a0ecbf1ad18b39f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wixstatic.com/ugd/849f65_df620640df8e49c3a684c0ba2f5531c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wixstatic.com/ugd/849f65_e04de504636349c8975958a3439973b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aeecc.org/12-6-18-caeecc-working-group-meetin" TargetMode="External"/><Relationship Id="rId10" Type="http://schemas.openxmlformats.org/officeDocument/2006/relationships/hyperlink" Target="https://bluejeans.com/308831154?src=calendar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wixstatic.com/ugd/849f65_26e9fed7e3324c08bb9aa9e9e055981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2463</Characters>
  <Application>Microsoft Office Word</Application>
  <DocSecurity>0</DocSecurity>
  <Lines>205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Susan Rivo</cp:lastModifiedBy>
  <cp:revision>2</cp:revision>
  <cp:lastPrinted>2018-11-30T16:26:00Z</cp:lastPrinted>
  <dcterms:created xsi:type="dcterms:W3CDTF">2018-12-05T21:41:00Z</dcterms:created>
  <dcterms:modified xsi:type="dcterms:W3CDTF">2018-12-05T21:41:00Z</dcterms:modified>
</cp:coreProperties>
</file>