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E086E" w14:textId="45A8A25F" w:rsidR="00EC7D1D" w:rsidRDefault="00F235DD" w:rsidP="00D24FAC">
      <w:pPr>
        <w:pStyle w:val="Heading1"/>
      </w:pPr>
      <w:bookmarkStart w:id="0" w:name="_Toc53491596"/>
      <w:r>
        <w:t xml:space="preserve">AESAP </w:t>
      </w:r>
      <w:r w:rsidR="004041A0">
        <w:t>Quantitative Program Targets</w:t>
      </w:r>
      <w:bookmarkEnd w:id="0"/>
    </w:p>
    <w:p w14:paraId="2B6D8EEE" w14:textId="53F48B2B" w:rsidR="0038607B" w:rsidRDefault="0038607B" w:rsidP="00F0350D">
      <w:pPr>
        <w:pStyle w:val="BodyText1"/>
      </w:pPr>
    </w:p>
    <w:tbl>
      <w:tblPr>
        <w:tblStyle w:val="TableGrid"/>
        <w:tblW w:w="7811" w:type="dxa"/>
        <w:tblLook w:val="04A0" w:firstRow="1" w:lastRow="0" w:firstColumn="1" w:lastColumn="0" w:noHBand="0" w:noVBand="1"/>
      </w:tblPr>
      <w:tblGrid>
        <w:gridCol w:w="1972"/>
        <w:gridCol w:w="2000"/>
        <w:gridCol w:w="2000"/>
        <w:gridCol w:w="1839"/>
      </w:tblGrid>
      <w:tr w:rsidR="0086147C" w14:paraId="3E04F927" w14:textId="236170BA" w:rsidTr="0086147C">
        <w:tc>
          <w:tcPr>
            <w:tcW w:w="1972" w:type="dxa"/>
            <w:shd w:val="clear" w:color="auto" w:fill="003C71"/>
            <w:vAlign w:val="center"/>
          </w:tcPr>
          <w:p w14:paraId="60E8D1F7" w14:textId="77777777" w:rsidR="0086147C" w:rsidRPr="00DF4615" w:rsidRDefault="0086147C" w:rsidP="00E14188">
            <w:pPr>
              <w:jc w:val="center"/>
              <w:rPr>
                <w:color w:val="FFFFFF" w:themeColor="background1"/>
              </w:rPr>
            </w:pPr>
            <w:r w:rsidRPr="00DF4615">
              <w:rPr>
                <w:color w:val="FFFFFF" w:themeColor="background1"/>
              </w:rPr>
              <w:t>Target</w:t>
            </w:r>
          </w:p>
        </w:tc>
        <w:tc>
          <w:tcPr>
            <w:tcW w:w="2000" w:type="dxa"/>
            <w:shd w:val="clear" w:color="auto" w:fill="003C71"/>
            <w:vAlign w:val="center"/>
          </w:tcPr>
          <w:p w14:paraId="5ECBC7DF" w14:textId="77777777" w:rsidR="0086147C" w:rsidRPr="00DF4615" w:rsidRDefault="0086147C" w:rsidP="009E262E">
            <w:pPr>
              <w:jc w:val="center"/>
              <w:rPr>
                <w:color w:val="FFFFFF" w:themeColor="background1"/>
              </w:rPr>
            </w:pPr>
            <w:r w:rsidRPr="00DF4615">
              <w:rPr>
                <w:color w:val="FFFFFF" w:themeColor="background1"/>
              </w:rPr>
              <w:t>2021</w:t>
            </w:r>
          </w:p>
        </w:tc>
        <w:tc>
          <w:tcPr>
            <w:tcW w:w="2000" w:type="dxa"/>
            <w:shd w:val="clear" w:color="auto" w:fill="003C71"/>
            <w:vAlign w:val="center"/>
          </w:tcPr>
          <w:p w14:paraId="4ABF995E" w14:textId="77777777" w:rsidR="0086147C" w:rsidRPr="00DF4615" w:rsidRDefault="0086147C" w:rsidP="009E262E">
            <w:pPr>
              <w:jc w:val="center"/>
              <w:rPr>
                <w:color w:val="FFFFFF" w:themeColor="background1"/>
              </w:rPr>
            </w:pPr>
            <w:r w:rsidRPr="00DF4615">
              <w:rPr>
                <w:color w:val="FFFFFF" w:themeColor="background1"/>
              </w:rPr>
              <w:t>2022</w:t>
            </w:r>
          </w:p>
        </w:tc>
        <w:tc>
          <w:tcPr>
            <w:tcW w:w="1839" w:type="dxa"/>
            <w:shd w:val="clear" w:color="auto" w:fill="003C71"/>
            <w:vAlign w:val="center"/>
          </w:tcPr>
          <w:p w14:paraId="336B7F72" w14:textId="77777777" w:rsidR="0086147C" w:rsidRPr="00DF4615" w:rsidRDefault="0086147C" w:rsidP="009E262E">
            <w:pPr>
              <w:jc w:val="center"/>
            </w:pPr>
            <w:r w:rsidRPr="009F3ED4">
              <w:rPr>
                <w:color w:val="FFFFFF" w:themeColor="background1"/>
              </w:rPr>
              <w:t>2023</w:t>
            </w:r>
          </w:p>
        </w:tc>
      </w:tr>
      <w:tr w:rsidR="0086147C" w14:paraId="2CD20986" w14:textId="566A90B2" w:rsidTr="0086147C">
        <w:tc>
          <w:tcPr>
            <w:tcW w:w="1972" w:type="dxa"/>
            <w:shd w:val="clear" w:color="auto" w:fill="003C71"/>
          </w:tcPr>
          <w:p w14:paraId="5FD7249C" w14:textId="77777777" w:rsidR="0086147C" w:rsidRPr="00DF4615" w:rsidRDefault="0086147C" w:rsidP="0099664B">
            <w:pPr>
              <w:rPr>
                <w:color w:val="FFFFFF" w:themeColor="background1"/>
              </w:rPr>
            </w:pPr>
            <w:r w:rsidRPr="00DF4615">
              <w:rPr>
                <w:color w:val="FFFFFF" w:themeColor="background1"/>
              </w:rPr>
              <w:t>Total customers served</w:t>
            </w:r>
          </w:p>
        </w:tc>
        <w:tc>
          <w:tcPr>
            <w:tcW w:w="2000" w:type="dxa"/>
            <w:vAlign w:val="center"/>
          </w:tcPr>
          <w:p w14:paraId="5BA44D89" w14:textId="589CE53B" w:rsidR="0086147C" w:rsidRDefault="0086147C" w:rsidP="009E262E">
            <w:pPr>
              <w:jc w:val="center"/>
            </w:pPr>
            <w:r>
              <w:t>200</w:t>
            </w:r>
          </w:p>
        </w:tc>
        <w:tc>
          <w:tcPr>
            <w:tcW w:w="2000" w:type="dxa"/>
            <w:vAlign w:val="center"/>
          </w:tcPr>
          <w:p w14:paraId="493F6AF1" w14:textId="422F354D" w:rsidR="0086147C" w:rsidRDefault="0086147C" w:rsidP="009E262E">
            <w:pPr>
              <w:jc w:val="center"/>
            </w:pPr>
            <w:r>
              <w:t>200</w:t>
            </w:r>
          </w:p>
        </w:tc>
        <w:tc>
          <w:tcPr>
            <w:tcW w:w="1839" w:type="dxa"/>
            <w:vAlign w:val="center"/>
          </w:tcPr>
          <w:p w14:paraId="20F68827" w14:textId="06E43062" w:rsidR="0086147C" w:rsidRDefault="0086147C" w:rsidP="009E262E">
            <w:pPr>
              <w:jc w:val="center"/>
            </w:pPr>
            <w:r>
              <w:t>200</w:t>
            </w:r>
          </w:p>
        </w:tc>
      </w:tr>
      <w:tr w:rsidR="0086147C" w14:paraId="65318A58" w14:textId="22BBE4C0" w:rsidTr="0086147C">
        <w:trPr>
          <w:trHeight w:val="1152"/>
        </w:trPr>
        <w:tc>
          <w:tcPr>
            <w:tcW w:w="1972" w:type="dxa"/>
            <w:shd w:val="clear" w:color="auto" w:fill="003C71"/>
            <w:vAlign w:val="center"/>
          </w:tcPr>
          <w:p w14:paraId="59D21F1D" w14:textId="21B3F5D8" w:rsidR="0086147C" w:rsidRPr="00DF4615" w:rsidRDefault="0086147C" w:rsidP="00F235DD">
            <w:pPr>
              <w:rPr>
                <w:color w:val="FFFFFF" w:themeColor="background1"/>
              </w:rPr>
            </w:pPr>
            <w:bookmarkStart w:id="1" w:name="_Hlk56505300"/>
            <w:r w:rsidRPr="00DF4615">
              <w:rPr>
                <w:color w:val="FFFFFF" w:themeColor="background1"/>
              </w:rPr>
              <w:t>H</w:t>
            </w:r>
            <w:r>
              <w:rPr>
                <w:color w:val="FFFFFF" w:themeColor="background1"/>
              </w:rPr>
              <w:t>ard-to-Reach (H</w:t>
            </w:r>
            <w:r w:rsidRPr="00DF4615">
              <w:rPr>
                <w:color w:val="FFFFFF" w:themeColor="background1"/>
              </w:rPr>
              <w:t>TR</w:t>
            </w:r>
            <w:r>
              <w:rPr>
                <w:color w:val="FFFFFF" w:themeColor="background1"/>
              </w:rPr>
              <w:t xml:space="preserve">) </w:t>
            </w:r>
            <w:r w:rsidRPr="00DF4615">
              <w:rPr>
                <w:color w:val="FFFFFF" w:themeColor="background1"/>
              </w:rPr>
              <w:t>customers served</w:t>
            </w:r>
            <w:r>
              <w:rPr>
                <w:color w:val="FFFFFF" w:themeColor="background1"/>
              </w:rPr>
              <w:t xml:space="preserve"> &amp; estimated savings</w:t>
            </w:r>
          </w:p>
        </w:tc>
        <w:tc>
          <w:tcPr>
            <w:tcW w:w="2000" w:type="dxa"/>
            <w:vAlign w:val="center"/>
          </w:tcPr>
          <w:p w14:paraId="6D008E8C" w14:textId="77777777" w:rsidR="0086147C" w:rsidRDefault="0086147C" w:rsidP="00F235DD">
            <w:pPr>
              <w:jc w:val="center"/>
            </w:pPr>
            <w:r>
              <w:t xml:space="preserve">10                        495,000 kWh            2,150 </w:t>
            </w:r>
            <w:proofErr w:type="spellStart"/>
            <w:r>
              <w:t>therms</w:t>
            </w:r>
            <w:proofErr w:type="spellEnd"/>
          </w:p>
        </w:tc>
        <w:tc>
          <w:tcPr>
            <w:tcW w:w="2000" w:type="dxa"/>
            <w:vAlign w:val="center"/>
          </w:tcPr>
          <w:p w14:paraId="49698A18" w14:textId="77777777" w:rsidR="0086147C" w:rsidRDefault="0086147C" w:rsidP="00F235DD">
            <w:pPr>
              <w:jc w:val="center"/>
            </w:pPr>
            <w:r>
              <w:t xml:space="preserve">15                       1,056,000 kWh           3,300 </w:t>
            </w:r>
            <w:proofErr w:type="spellStart"/>
            <w:r>
              <w:t>therms</w:t>
            </w:r>
            <w:proofErr w:type="spellEnd"/>
          </w:p>
        </w:tc>
        <w:tc>
          <w:tcPr>
            <w:tcW w:w="1839" w:type="dxa"/>
            <w:vAlign w:val="center"/>
          </w:tcPr>
          <w:p w14:paraId="70E390A9" w14:textId="77777777" w:rsidR="0086147C" w:rsidRDefault="0086147C" w:rsidP="00F235DD">
            <w:pPr>
              <w:jc w:val="center"/>
            </w:pPr>
            <w:r>
              <w:t xml:space="preserve">20                     1,612,000 kWh          4,800 </w:t>
            </w:r>
            <w:proofErr w:type="spellStart"/>
            <w:r>
              <w:t>therms</w:t>
            </w:r>
            <w:proofErr w:type="spellEnd"/>
          </w:p>
        </w:tc>
      </w:tr>
      <w:tr w:rsidR="0086147C" w14:paraId="1E720171" w14:textId="0DB9F8B0" w:rsidTr="0086147C">
        <w:trPr>
          <w:trHeight w:val="1152"/>
        </w:trPr>
        <w:tc>
          <w:tcPr>
            <w:tcW w:w="1972" w:type="dxa"/>
            <w:shd w:val="clear" w:color="auto" w:fill="003C71"/>
            <w:vAlign w:val="center"/>
          </w:tcPr>
          <w:p w14:paraId="10C42CDA" w14:textId="75EBD344" w:rsidR="0086147C" w:rsidRPr="00DF4615" w:rsidRDefault="0086147C" w:rsidP="00F235D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Disadvantaged Community (</w:t>
            </w:r>
            <w:r w:rsidRPr="00DF4615">
              <w:rPr>
                <w:color w:val="FFFFFF" w:themeColor="background1"/>
              </w:rPr>
              <w:t>DAC</w:t>
            </w:r>
            <w:r>
              <w:rPr>
                <w:color w:val="FFFFFF" w:themeColor="background1"/>
              </w:rPr>
              <w:t>)</w:t>
            </w:r>
            <w:r w:rsidRPr="00DF4615">
              <w:rPr>
                <w:color w:val="FFFFFF" w:themeColor="background1"/>
              </w:rPr>
              <w:t xml:space="preserve"> customers served</w:t>
            </w:r>
            <w:r>
              <w:rPr>
                <w:color w:val="FFFFFF" w:themeColor="background1"/>
              </w:rPr>
              <w:t xml:space="preserve"> &amp; estimated savings</w:t>
            </w:r>
          </w:p>
        </w:tc>
        <w:tc>
          <w:tcPr>
            <w:tcW w:w="2000" w:type="dxa"/>
            <w:vAlign w:val="center"/>
          </w:tcPr>
          <w:p w14:paraId="50F9727F" w14:textId="12EB5767" w:rsidR="0086147C" w:rsidRDefault="0086147C" w:rsidP="00F235DD">
            <w:pPr>
              <w:jc w:val="center"/>
            </w:pPr>
            <w:r>
              <w:t xml:space="preserve">10                        495,000 kWh            2,150 </w:t>
            </w:r>
            <w:proofErr w:type="spellStart"/>
            <w:r>
              <w:t>therms</w:t>
            </w:r>
            <w:proofErr w:type="spellEnd"/>
          </w:p>
        </w:tc>
        <w:tc>
          <w:tcPr>
            <w:tcW w:w="2000" w:type="dxa"/>
            <w:vAlign w:val="center"/>
          </w:tcPr>
          <w:p w14:paraId="0CAA6109" w14:textId="07FEC585" w:rsidR="0086147C" w:rsidRDefault="0086147C" w:rsidP="00F235DD">
            <w:pPr>
              <w:jc w:val="center"/>
            </w:pPr>
            <w:r>
              <w:t xml:space="preserve">15                       1,056,000 kWh           3,300 </w:t>
            </w:r>
            <w:proofErr w:type="spellStart"/>
            <w:r>
              <w:t>therms</w:t>
            </w:r>
            <w:proofErr w:type="spellEnd"/>
          </w:p>
        </w:tc>
        <w:tc>
          <w:tcPr>
            <w:tcW w:w="1839" w:type="dxa"/>
            <w:vAlign w:val="center"/>
          </w:tcPr>
          <w:p w14:paraId="7F594326" w14:textId="7B280393" w:rsidR="0086147C" w:rsidRDefault="0086147C" w:rsidP="00F235DD">
            <w:pPr>
              <w:jc w:val="center"/>
            </w:pPr>
            <w:r>
              <w:t xml:space="preserve">20                     1,612,000 kWh          4,800 </w:t>
            </w:r>
            <w:proofErr w:type="spellStart"/>
            <w:r>
              <w:t>therms</w:t>
            </w:r>
            <w:proofErr w:type="spellEnd"/>
          </w:p>
        </w:tc>
      </w:tr>
      <w:tr w:rsidR="0086147C" w14:paraId="7AA6FA2E" w14:textId="0009DF73" w:rsidTr="0086147C">
        <w:trPr>
          <w:trHeight w:val="1152"/>
        </w:trPr>
        <w:tc>
          <w:tcPr>
            <w:tcW w:w="1972" w:type="dxa"/>
            <w:shd w:val="clear" w:color="auto" w:fill="003C71"/>
            <w:vAlign w:val="center"/>
          </w:tcPr>
          <w:p w14:paraId="5B3828FB" w14:textId="198D226E" w:rsidR="0086147C" w:rsidRDefault="0086147C" w:rsidP="00F235D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Incentives </w:t>
            </w:r>
          </w:p>
        </w:tc>
        <w:tc>
          <w:tcPr>
            <w:tcW w:w="2000" w:type="dxa"/>
            <w:vAlign w:val="center"/>
          </w:tcPr>
          <w:p w14:paraId="14890638" w14:textId="37E96EAE" w:rsidR="0086147C" w:rsidRDefault="0086147C" w:rsidP="00F235DD">
            <w:pPr>
              <w:jc w:val="center"/>
            </w:pPr>
            <w:r w:rsidRPr="0086147C">
              <w:t>$2,393,524</w:t>
            </w:r>
          </w:p>
        </w:tc>
        <w:tc>
          <w:tcPr>
            <w:tcW w:w="2000" w:type="dxa"/>
            <w:vAlign w:val="center"/>
          </w:tcPr>
          <w:p w14:paraId="67C04E6F" w14:textId="5CD82F10" w:rsidR="0086147C" w:rsidRDefault="0086147C" w:rsidP="00F235DD">
            <w:pPr>
              <w:jc w:val="center"/>
            </w:pPr>
            <w:r w:rsidRPr="0086147C">
              <w:t>$4,787,049</w:t>
            </w:r>
          </w:p>
        </w:tc>
        <w:tc>
          <w:tcPr>
            <w:tcW w:w="1839" w:type="dxa"/>
            <w:vAlign w:val="center"/>
          </w:tcPr>
          <w:p w14:paraId="578DEC16" w14:textId="3FA6FFC5" w:rsidR="0086147C" w:rsidRDefault="0086147C" w:rsidP="00F235DD">
            <w:pPr>
              <w:jc w:val="center"/>
            </w:pPr>
            <w:r w:rsidRPr="0086147C">
              <w:t>$8,457,119</w:t>
            </w:r>
            <w:bookmarkStart w:id="2" w:name="_GoBack"/>
            <w:bookmarkEnd w:id="2"/>
          </w:p>
        </w:tc>
      </w:tr>
      <w:tr w:rsidR="007F1D33" w14:paraId="7D8DC2F5" w14:textId="77777777" w:rsidTr="0086147C">
        <w:trPr>
          <w:trHeight w:val="1152"/>
        </w:trPr>
        <w:tc>
          <w:tcPr>
            <w:tcW w:w="1972" w:type="dxa"/>
            <w:shd w:val="clear" w:color="auto" w:fill="003C71"/>
            <w:vAlign w:val="center"/>
          </w:tcPr>
          <w:p w14:paraId="28EBE9FD" w14:textId="46DFEC6A" w:rsidR="007F1D33" w:rsidRDefault="007F1D33" w:rsidP="00F235D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Incentive checks to customer</w:t>
            </w:r>
          </w:p>
        </w:tc>
        <w:tc>
          <w:tcPr>
            <w:tcW w:w="2000" w:type="dxa"/>
            <w:vAlign w:val="center"/>
          </w:tcPr>
          <w:p w14:paraId="7D7C4F92" w14:textId="0E9579FF" w:rsidR="007F1D33" w:rsidRPr="0086147C" w:rsidRDefault="007F1D33" w:rsidP="00F235DD">
            <w:pPr>
              <w:jc w:val="center"/>
            </w:pPr>
            <w:r>
              <w:t>180</w:t>
            </w:r>
          </w:p>
        </w:tc>
        <w:tc>
          <w:tcPr>
            <w:tcW w:w="2000" w:type="dxa"/>
            <w:vAlign w:val="center"/>
          </w:tcPr>
          <w:p w14:paraId="25058AE1" w14:textId="468501DA" w:rsidR="007F1D33" w:rsidRPr="0086147C" w:rsidRDefault="007F1D33" w:rsidP="00F235DD">
            <w:pPr>
              <w:jc w:val="center"/>
            </w:pPr>
            <w:r>
              <w:t>180</w:t>
            </w:r>
          </w:p>
        </w:tc>
        <w:tc>
          <w:tcPr>
            <w:tcW w:w="1839" w:type="dxa"/>
            <w:vAlign w:val="center"/>
          </w:tcPr>
          <w:p w14:paraId="60AD9082" w14:textId="58581CEB" w:rsidR="007F1D33" w:rsidRPr="0086147C" w:rsidRDefault="007F1D33" w:rsidP="00F235DD">
            <w:pPr>
              <w:jc w:val="center"/>
            </w:pPr>
            <w:r>
              <w:t>180</w:t>
            </w:r>
          </w:p>
        </w:tc>
      </w:tr>
      <w:bookmarkEnd w:id="1"/>
    </w:tbl>
    <w:p w14:paraId="05E07295" w14:textId="57685034" w:rsidR="00AE5D71" w:rsidRDefault="00AE5D71" w:rsidP="00D24FAC">
      <w:pPr>
        <w:pStyle w:val="BodyText1"/>
      </w:pPr>
    </w:p>
    <w:sectPr w:rsidR="00AE5D71" w:rsidSect="00104866"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21B768A" w16cex:dateUtc="2020-11-16T16:15:01.526Z"/>
  <w16cex:commentExtensible w16cex:durableId="33804501" w16cex:dateUtc="2020-11-16T16:17:38.495Z"/>
  <w16cex:commentExtensible w16cex:durableId="65D88062" w16cex:dateUtc="2020-11-16T16:18:45.2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E0117" w14:textId="77777777" w:rsidR="00452627" w:rsidRDefault="00452627" w:rsidP="00D24FAC">
      <w:r>
        <w:separator/>
      </w:r>
    </w:p>
    <w:p w14:paraId="696CBC99" w14:textId="77777777" w:rsidR="00452627" w:rsidRDefault="00452627" w:rsidP="00D24FAC"/>
  </w:endnote>
  <w:endnote w:type="continuationSeparator" w:id="0">
    <w:p w14:paraId="1CA0308F" w14:textId="77777777" w:rsidR="00452627" w:rsidRDefault="00452627" w:rsidP="00D24FAC">
      <w:r>
        <w:continuationSeparator/>
      </w:r>
    </w:p>
    <w:p w14:paraId="487391E0" w14:textId="77777777" w:rsidR="00452627" w:rsidRDefault="00452627" w:rsidP="00D24F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50" w:type="dxa"/>
      <w:tblBorders>
        <w:top w:val="single" w:sz="2" w:space="0" w:color="00739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90"/>
      <w:gridCol w:w="540"/>
      <w:gridCol w:w="720"/>
    </w:tblGrid>
    <w:tr w:rsidR="00212E61" w:rsidRPr="00FF5F34" w14:paraId="33523A08" w14:textId="77777777" w:rsidTr="00EC14EB">
      <w:trPr>
        <w:trHeight w:hRule="exact" w:val="288"/>
      </w:trPr>
      <w:tc>
        <w:tcPr>
          <w:tcW w:w="8190" w:type="dxa"/>
          <w:tcBorders>
            <w:top w:val="nil"/>
          </w:tcBorders>
          <w:shd w:val="clear" w:color="auto" w:fill="auto"/>
        </w:tcPr>
        <w:p w14:paraId="1F1091BD" w14:textId="3C32A101" w:rsidR="00212E61" w:rsidRPr="00326D91" w:rsidRDefault="00212E61" w:rsidP="00212E61">
          <w:pPr>
            <w:pStyle w:val="Footer"/>
            <w:jc w:val="left"/>
          </w:pPr>
        </w:p>
      </w:tc>
      <w:tc>
        <w:tcPr>
          <w:tcW w:w="540" w:type="dxa"/>
          <w:tcBorders>
            <w:top w:val="nil"/>
            <w:right w:val="nil"/>
          </w:tcBorders>
          <w:shd w:val="clear" w:color="auto" w:fill="auto"/>
        </w:tcPr>
        <w:p w14:paraId="59B3BCF3" w14:textId="77777777" w:rsidR="00212E61" w:rsidRPr="005027F6" w:rsidRDefault="00212E61" w:rsidP="00212E61">
          <w:pPr>
            <w:pStyle w:val="Footer"/>
          </w:pPr>
          <w:r w:rsidRPr="005027F6">
            <w:fldChar w:fldCharType="begin"/>
          </w:r>
          <w:r w:rsidRPr="005027F6">
            <w:instrText xml:space="preserve"> PAGE   \* MERGEFORMAT </w:instrText>
          </w:r>
          <w:r w:rsidRPr="005027F6">
            <w:fldChar w:fldCharType="separate"/>
          </w:r>
          <w:r w:rsidRPr="005027F6">
            <w:rPr>
              <w:noProof/>
            </w:rPr>
            <w:t>6</w:t>
          </w:r>
          <w:r w:rsidRPr="005027F6">
            <w:rPr>
              <w:noProof/>
            </w:rPr>
            <w:fldChar w:fldCharType="end"/>
          </w:r>
        </w:p>
      </w:tc>
      <w:tc>
        <w:tcPr>
          <w:tcW w:w="720" w:type="dxa"/>
          <w:tcBorders>
            <w:top w:val="nil"/>
            <w:left w:val="nil"/>
            <w:right w:val="nil"/>
          </w:tcBorders>
        </w:tcPr>
        <w:p w14:paraId="5F64A672" w14:textId="77777777" w:rsidR="00212E61" w:rsidRPr="005027F6" w:rsidRDefault="00212E61" w:rsidP="00212E61">
          <w:pPr>
            <w:pStyle w:val="Footer"/>
          </w:pPr>
          <w:proofErr w:type="gramStart"/>
          <w:r>
            <w:rPr>
              <w:rFonts w:ascii="Symbol" w:eastAsia="Symbol" w:hAnsi="Symbol" w:cs="Symbol"/>
            </w:rPr>
            <w:t></w:t>
          </w:r>
          <w:r>
            <w:t xml:space="preserve">  TRC</w:t>
          </w:r>
          <w:proofErr w:type="gramEnd"/>
        </w:p>
      </w:tc>
    </w:tr>
  </w:tbl>
  <w:p w14:paraId="002D00A2" w14:textId="77777777" w:rsidR="00FD3530" w:rsidRPr="00395027" w:rsidRDefault="00FD3530" w:rsidP="00D24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3C8EE" w14:textId="77777777" w:rsidR="00452627" w:rsidRDefault="00452627" w:rsidP="00D24FAC">
      <w:r>
        <w:separator/>
      </w:r>
    </w:p>
    <w:p w14:paraId="17C03478" w14:textId="77777777" w:rsidR="00452627" w:rsidRDefault="00452627" w:rsidP="00D24FAC"/>
  </w:footnote>
  <w:footnote w:type="continuationSeparator" w:id="0">
    <w:p w14:paraId="5EDA4469" w14:textId="77777777" w:rsidR="00452627" w:rsidRDefault="00452627" w:rsidP="00D24FAC">
      <w:r>
        <w:continuationSeparator/>
      </w:r>
    </w:p>
    <w:p w14:paraId="767F6734" w14:textId="77777777" w:rsidR="00452627" w:rsidRDefault="00452627" w:rsidP="00D24F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4C5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960E2"/>
    <w:multiLevelType w:val="hybridMultilevel"/>
    <w:tmpl w:val="25708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633"/>
    <w:multiLevelType w:val="hybridMultilevel"/>
    <w:tmpl w:val="2AC2BCAE"/>
    <w:lvl w:ilvl="0" w:tplc="55704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B33"/>
    <w:multiLevelType w:val="hybridMultilevel"/>
    <w:tmpl w:val="85464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7107"/>
    <w:multiLevelType w:val="hybridMultilevel"/>
    <w:tmpl w:val="600C0B04"/>
    <w:lvl w:ilvl="0" w:tplc="2D84921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43B02A"/>
        <w:sz w:val="24"/>
        <w:szCs w:val="24"/>
      </w:rPr>
    </w:lvl>
    <w:lvl w:ilvl="1" w:tplc="DB223B4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 w:tplc="675C97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43B02A"/>
        <w:sz w:val="20"/>
        <w:szCs w:val="20"/>
      </w:rPr>
    </w:lvl>
    <w:lvl w:ilvl="3" w:tplc="AB9E6142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4" w:tplc="BA1A2D20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738639"/>
      </w:rPr>
    </w:lvl>
    <w:lvl w:ilvl="5" w:tplc="946EE43C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6" w:tplc="89029C0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7" w:tplc="E8886C56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 w:tplc="AE6AC6E2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</w:abstractNum>
  <w:abstractNum w:abstractNumId="5" w15:restartNumberingAfterBreak="0">
    <w:nsid w:val="2BB74261"/>
    <w:multiLevelType w:val="hybridMultilevel"/>
    <w:tmpl w:val="413AB690"/>
    <w:lvl w:ilvl="0" w:tplc="42842B28">
      <w:start w:val="1"/>
      <w:numFmt w:val="decimal"/>
      <w:pStyle w:val="NumberedList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6011"/>
    <w:multiLevelType w:val="hybridMultilevel"/>
    <w:tmpl w:val="6C5A59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3271D6D"/>
    <w:multiLevelType w:val="hybridMultilevel"/>
    <w:tmpl w:val="80141C3E"/>
    <w:lvl w:ilvl="0" w:tplc="40BCE256">
      <w:start w:val="1"/>
      <w:numFmt w:val="bullet"/>
      <w:pStyle w:val="BulletLevel2"/>
      <w:lvlText w:val=""/>
      <w:lvlJc w:val="left"/>
      <w:pPr>
        <w:ind w:left="1080" w:hanging="360"/>
      </w:pPr>
      <w:rPr>
        <w:rFonts w:ascii="Wingdings" w:hAnsi="Wingdings" w:hint="default"/>
        <w:color w:val="43B02A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C5DC9"/>
    <w:multiLevelType w:val="hybridMultilevel"/>
    <w:tmpl w:val="67C6B03E"/>
    <w:lvl w:ilvl="0" w:tplc="72A80030">
      <w:start w:val="1"/>
      <w:numFmt w:val="decimal"/>
      <w:pStyle w:val="Heading1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C11FF"/>
    <w:multiLevelType w:val="hybridMultilevel"/>
    <w:tmpl w:val="087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A6241"/>
    <w:multiLevelType w:val="hybridMultilevel"/>
    <w:tmpl w:val="71B83F58"/>
    <w:lvl w:ilvl="0" w:tplc="867824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54696"/>
    <w:multiLevelType w:val="hybridMultilevel"/>
    <w:tmpl w:val="C1EE46EE"/>
    <w:lvl w:ilvl="0" w:tplc="A5A4F0E8">
      <w:start w:val="1"/>
      <w:numFmt w:val="bullet"/>
      <w:pStyle w:val="BulletLevel3"/>
      <w:lvlText w:val="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2B3A7A"/>
    <w:multiLevelType w:val="hybridMultilevel"/>
    <w:tmpl w:val="667CFA02"/>
    <w:lvl w:ilvl="0" w:tplc="BAE44DE6">
      <w:start w:val="1"/>
      <w:numFmt w:val="bullet"/>
      <w:pStyle w:val="BulletLevel1"/>
      <w:lvlText w:val=""/>
      <w:lvlJc w:val="left"/>
      <w:pPr>
        <w:ind w:left="720" w:hanging="360"/>
      </w:pPr>
      <w:rPr>
        <w:rFonts w:ascii="Symbol" w:hAnsi="Symbol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66D5A"/>
    <w:multiLevelType w:val="hybridMultilevel"/>
    <w:tmpl w:val="BF6E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54ABA"/>
    <w:multiLevelType w:val="hybridMultilevel"/>
    <w:tmpl w:val="5DC8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F7ED2"/>
    <w:multiLevelType w:val="hybridMultilevel"/>
    <w:tmpl w:val="D59EAE30"/>
    <w:lvl w:ilvl="0" w:tplc="02885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0"/>
  </w:num>
  <w:num w:numId="11">
    <w:abstractNumId w:val="4"/>
  </w:num>
  <w:num w:numId="12">
    <w:abstractNumId w:val="1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4"/>
  </w:num>
  <w:num w:numId="15">
    <w:abstractNumId w:val="6"/>
  </w:num>
  <w:num w:numId="16">
    <w:abstractNumId w:val="12"/>
    <w:lvlOverride w:ilvl="0">
      <w:startOverride w:val="1"/>
    </w:lvlOverride>
  </w:num>
  <w:num w:numId="17">
    <w:abstractNumId w:val="15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37"/>
    <w:rsid w:val="00007D9C"/>
    <w:rsid w:val="00007ED6"/>
    <w:rsid w:val="00015C48"/>
    <w:rsid w:val="0002006A"/>
    <w:rsid w:val="00022BAF"/>
    <w:rsid w:val="00023BBC"/>
    <w:rsid w:val="00030BA6"/>
    <w:rsid w:val="00034DA1"/>
    <w:rsid w:val="000417D2"/>
    <w:rsid w:val="00061C86"/>
    <w:rsid w:val="00071034"/>
    <w:rsid w:val="00075F4E"/>
    <w:rsid w:val="00076EB0"/>
    <w:rsid w:val="0008058E"/>
    <w:rsid w:val="0008414D"/>
    <w:rsid w:val="0009199F"/>
    <w:rsid w:val="0009621B"/>
    <w:rsid w:val="000A22B7"/>
    <w:rsid w:val="000B0178"/>
    <w:rsid w:val="000B09BA"/>
    <w:rsid w:val="000B3699"/>
    <w:rsid w:val="000C3BB9"/>
    <w:rsid w:val="00103D95"/>
    <w:rsid w:val="00104866"/>
    <w:rsid w:val="00106E33"/>
    <w:rsid w:val="00113A86"/>
    <w:rsid w:val="00117BC9"/>
    <w:rsid w:val="00130586"/>
    <w:rsid w:val="00131DB3"/>
    <w:rsid w:val="00152BD6"/>
    <w:rsid w:val="00160054"/>
    <w:rsid w:val="001962CE"/>
    <w:rsid w:val="001A5719"/>
    <w:rsid w:val="001B15DE"/>
    <w:rsid w:val="001B25B8"/>
    <w:rsid w:val="001C30F8"/>
    <w:rsid w:val="001E2905"/>
    <w:rsid w:val="001F600D"/>
    <w:rsid w:val="00201BB5"/>
    <w:rsid w:val="00212E61"/>
    <w:rsid w:val="00227515"/>
    <w:rsid w:val="002303EF"/>
    <w:rsid w:val="00232530"/>
    <w:rsid w:val="0024374D"/>
    <w:rsid w:val="00266221"/>
    <w:rsid w:val="00275BA7"/>
    <w:rsid w:val="00276FB6"/>
    <w:rsid w:val="002824F0"/>
    <w:rsid w:val="00286EF5"/>
    <w:rsid w:val="002A20AA"/>
    <w:rsid w:val="002A432D"/>
    <w:rsid w:val="002A55EE"/>
    <w:rsid w:val="002D5393"/>
    <w:rsid w:val="002D746F"/>
    <w:rsid w:val="002E1EB1"/>
    <w:rsid w:val="002F00D0"/>
    <w:rsid w:val="003155B6"/>
    <w:rsid w:val="00320BFB"/>
    <w:rsid w:val="00324CFB"/>
    <w:rsid w:val="00324F5A"/>
    <w:rsid w:val="00326D91"/>
    <w:rsid w:val="0032718F"/>
    <w:rsid w:val="003503FA"/>
    <w:rsid w:val="00350EF1"/>
    <w:rsid w:val="00352A48"/>
    <w:rsid w:val="003656AB"/>
    <w:rsid w:val="00370831"/>
    <w:rsid w:val="0038131F"/>
    <w:rsid w:val="0038607B"/>
    <w:rsid w:val="00387C2E"/>
    <w:rsid w:val="00387F35"/>
    <w:rsid w:val="00390CE7"/>
    <w:rsid w:val="00395027"/>
    <w:rsid w:val="003A7A6F"/>
    <w:rsid w:val="003C6D3A"/>
    <w:rsid w:val="003E5003"/>
    <w:rsid w:val="004041A0"/>
    <w:rsid w:val="00416E61"/>
    <w:rsid w:val="00435F36"/>
    <w:rsid w:val="00437DFF"/>
    <w:rsid w:val="00452627"/>
    <w:rsid w:val="0045516B"/>
    <w:rsid w:val="0048795C"/>
    <w:rsid w:val="004A3342"/>
    <w:rsid w:val="004A42B2"/>
    <w:rsid w:val="004A5D07"/>
    <w:rsid w:val="004A6218"/>
    <w:rsid w:val="004A72CA"/>
    <w:rsid w:val="004B3725"/>
    <w:rsid w:val="004B6D2C"/>
    <w:rsid w:val="004C40F0"/>
    <w:rsid w:val="004C50FC"/>
    <w:rsid w:val="004C7AF2"/>
    <w:rsid w:val="004D147A"/>
    <w:rsid w:val="004D3D57"/>
    <w:rsid w:val="004E0ADA"/>
    <w:rsid w:val="004E2066"/>
    <w:rsid w:val="004E4882"/>
    <w:rsid w:val="005051BD"/>
    <w:rsid w:val="00507055"/>
    <w:rsid w:val="0051435D"/>
    <w:rsid w:val="0051753D"/>
    <w:rsid w:val="00544E36"/>
    <w:rsid w:val="0054790C"/>
    <w:rsid w:val="0055261E"/>
    <w:rsid w:val="00562B18"/>
    <w:rsid w:val="00575253"/>
    <w:rsid w:val="00592AE0"/>
    <w:rsid w:val="005952FD"/>
    <w:rsid w:val="00597760"/>
    <w:rsid w:val="00597BD1"/>
    <w:rsid w:val="005A5BBA"/>
    <w:rsid w:val="005B0C02"/>
    <w:rsid w:val="005B1781"/>
    <w:rsid w:val="005E05BE"/>
    <w:rsid w:val="005E25D9"/>
    <w:rsid w:val="00600836"/>
    <w:rsid w:val="006378BA"/>
    <w:rsid w:val="00651BCC"/>
    <w:rsid w:val="006617D2"/>
    <w:rsid w:val="00665F4D"/>
    <w:rsid w:val="00674887"/>
    <w:rsid w:val="00681BF4"/>
    <w:rsid w:val="0069247B"/>
    <w:rsid w:val="006948C1"/>
    <w:rsid w:val="00695F5E"/>
    <w:rsid w:val="006A636C"/>
    <w:rsid w:val="006A6CD7"/>
    <w:rsid w:val="006B2C4F"/>
    <w:rsid w:val="006D263A"/>
    <w:rsid w:val="006E5064"/>
    <w:rsid w:val="00702F06"/>
    <w:rsid w:val="007039BF"/>
    <w:rsid w:val="007117F9"/>
    <w:rsid w:val="00724CFB"/>
    <w:rsid w:val="007257C8"/>
    <w:rsid w:val="00735E19"/>
    <w:rsid w:val="00746331"/>
    <w:rsid w:val="00766234"/>
    <w:rsid w:val="00780430"/>
    <w:rsid w:val="00787F89"/>
    <w:rsid w:val="00790200"/>
    <w:rsid w:val="007B5254"/>
    <w:rsid w:val="007C46B1"/>
    <w:rsid w:val="007C6F86"/>
    <w:rsid w:val="007D024E"/>
    <w:rsid w:val="007D6B73"/>
    <w:rsid w:val="007E2E06"/>
    <w:rsid w:val="007E2EB0"/>
    <w:rsid w:val="007E6EBC"/>
    <w:rsid w:val="007F1D33"/>
    <w:rsid w:val="008011D4"/>
    <w:rsid w:val="008317B9"/>
    <w:rsid w:val="00843DCD"/>
    <w:rsid w:val="00845B32"/>
    <w:rsid w:val="0086147C"/>
    <w:rsid w:val="00862F58"/>
    <w:rsid w:val="00863ABE"/>
    <w:rsid w:val="0087273F"/>
    <w:rsid w:val="00874463"/>
    <w:rsid w:val="00875301"/>
    <w:rsid w:val="00892F2C"/>
    <w:rsid w:val="008C2474"/>
    <w:rsid w:val="008D5573"/>
    <w:rsid w:val="008D6E0E"/>
    <w:rsid w:val="008E77F2"/>
    <w:rsid w:val="008F0793"/>
    <w:rsid w:val="009013D7"/>
    <w:rsid w:val="00903243"/>
    <w:rsid w:val="009066CF"/>
    <w:rsid w:val="009127DD"/>
    <w:rsid w:val="009473F4"/>
    <w:rsid w:val="009505CF"/>
    <w:rsid w:val="00950F4E"/>
    <w:rsid w:val="00953FC5"/>
    <w:rsid w:val="00957DAD"/>
    <w:rsid w:val="009633BB"/>
    <w:rsid w:val="009652C9"/>
    <w:rsid w:val="0098707C"/>
    <w:rsid w:val="009873AF"/>
    <w:rsid w:val="00995B3B"/>
    <w:rsid w:val="00996216"/>
    <w:rsid w:val="00996274"/>
    <w:rsid w:val="009A4660"/>
    <w:rsid w:val="009B4F68"/>
    <w:rsid w:val="009C2217"/>
    <w:rsid w:val="009D542A"/>
    <w:rsid w:val="009E262E"/>
    <w:rsid w:val="009E5230"/>
    <w:rsid w:val="009F3ED4"/>
    <w:rsid w:val="009F4593"/>
    <w:rsid w:val="009F647A"/>
    <w:rsid w:val="00A0499E"/>
    <w:rsid w:val="00A13F00"/>
    <w:rsid w:val="00A23F1C"/>
    <w:rsid w:val="00A2590D"/>
    <w:rsid w:val="00A33469"/>
    <w:rsid w:val="00A458D0"/>
    <w:rsid w:val="00A5049F"/>
    <w:rsid w:val="00A64274"/>
    <w:rsid w:val="00A66081"/>
    <w:rsid w:val="00A8356B"/>
    <w:rsid w:val="00A91DB9"/>
    <w:rsid w:val="00AA3B85"/>
    <w:rsid w:val="00AA5DBD"/>
    <w:rsid w:val="00AC105D"/>
    <w:rsid w:val="00AE5D71"/>
    <w:rsid w:val="00AE68CE"/>
    <w:rsid w:val="00B132B4"/>
    <w:rsid w:val="00B16769"/>
    <w:rsid w:val="00B2176E"/>
    <w:rsid w:val="00B344D7"/>
    <w:rsid w:val="00B3608C"/>
    <w:rsid w:val="00B37082"/>
    <w:rsid w:val="00B535FA"/>
    <w:rsid w:val="00B566CE"/>
    <w:rsid w:val="00B6100D"/>
    <w:rsid w:val="00B63B11"/>
    <w:rsid w:val="00B753F3"/>
    <w:rsid w:val="00B93E99"/>
    <w:rsid w:val="00BA067B"/>
    <w:rsid w:val="00BA12CF"/>
    <w:rsid w:val="00BB635E"/>
    <w:rsid w:val="00BD172F"/>
    <w:rsid w:val="00C00B96"/>
    <w:rsid w:val="00C017CC"/>
    <w:rsid w:val="00C21202"/>
    <w:rsid w:val="00C35B6F"/>
    <w:rsid w:val="00C43454"/>
    <w:rsid w:val="00C753AF"/>
    <w:rsid w:val="00C76015"/>
    <w:rsid w:val="00C82F1B"/>
    <w:rsid w:val="00C92083"/>
    <w:rsid w:val="00C93D37"/>
    <w:rsid w:val="00C93DAC"/>
    <w:rsid w:val="00CA6397"/>
    <w:rsid w:val="00D02515"/>
    <w:rsid w:val="00D11474"/>
    <w:rsid w:val="00D205AB"/>
    <w:rsid w:val="00D24FAC"/>
    <w:rsid w:val="00D31421"/>
    <w:rsid w:val="00D3320E"/>
    <w:rsid w:val="00D43ABB"/>
    <w:rsid w:val="00D44173"/>
    <w:rsid w:val="00D45E03"/>
    <w:rsid w:val="00D528DB"/>
    <w:rsid w:val="00D644D8"/>
    <w:rsid w:val="00D955E9"/>
    <w:rsid w:val="00D960CF"/>
    <w:rsid w:val="00DA0F9D"/>
    <w:rsid w:val="00DA1FB1"/>
    <w:rsid w:val="00DB0886"/>
    <w:rsid w:val="00DC0FF7"/>
    <w:rsid w:val="00DC413F"/>
    <w:rsid w:val="00DC751E"/>
    <w:rsid w:val="00DD4F14"/>
    <w:rsid w:val="00DD5F34"/>
    <w:rsid w:val="00DE3602"/>
    <w:rsid w:val="00DE4EA2"/>
    <w:rsid w:val="00DE58BB"/>
    <w:rsid w:val="00DE7769"/>
    <w:rsid w:val="00DE7FB9"/>
    <w:rsid w:val="00DF7706"/>
    <w:rsid w:val="00E02AC1"/>
    <w:rsid w:val="00E0662A"/>
    <w:rsid w:val="00E14188"/>
    <w:rsid w:val="00E42037"/>
    <w:rsid w:val="00E576D2"/>
    <w:rsid w:val="00E66FF3"/>
    <w:rsid w:val="00E74E6A"/>
    <w:rsid w:val="00E80532"/>
    <w:rsid w:val="00E923D1"/>
    <w:rsid w:val="00E92495"/>
    <w:rsid w:val="00EA48C1"/>
    <w:rsid w:val="00EB1767"/>
    <w:rsid w:val="00EB69CA"/>
    <w:rsid w:val="00EC4B75"/>
    <w:rsid w:val="00EC7D1D"/>
    <w:rsid w:val="00EE3913"/>
    <w:rsid w:val="00EF0B80"/>
    <w:rsid w:val="00F0350D"/>
    <w:rsid w:val="00F0410E"/>
    <w:rsid w:val="00F235DD"/>
    <w:rsid w:val="00F2544A"/>
    <w:rsid w:val="00F25F66"/>
    <w:rsid w:val="00F27BE3"/>
    <w:rsid w:val="00F528AA"/>
    <w:rsid w:val="00F52CC9"/>
    <w:rsid w:val="00F768D6"/>
    <w:rsid w:val="00F80F1E"/>
    <w:rsid w:val="00F80F52"/>
    <w:rsid w:val="00F82DBB"/>
    <w:rsid w:val="00FB0BEB"/>
    <w:rsid w:val="00FB6997"/>
    <w:rsid w:val="00FC2225"/>
    <w:rsid w:val="00FC2C47"/>
    <w:rsid w:val="00FD255D"/>
    <w:rsid w:val="00FD3530"/>
    <w:rsid w:val="00FD44EF"/>
    <w:rsid w:val="00FD7B47"/>
    <w:rsid w:val="00FF5F34"/>
    <w:rsid w:val="00FF6389"/>
    <w:rsid w:val="07E2F96F"/>
    <w:rsid w:val="1C9E3014"/>
    <w:rsid w:val="1E7EF764"/>
    <w:rsid w:val="5F79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4B2027"/>
  <w15:chartTrackingRefBased/>
  <w15:docId w15:val="{DDAB6F09-F5ED-447F-A32A-F3E834D0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AC"/>
    <w:pPr>
      <w:spacing w:after="0" w:line="240" w:lineRule="auto"/>
    </w:pPr>
    <w:rPr>
      <w:rFonts w:ascii="Calibri" w:hAnsi="Calibri"/>
      <w:color w:val="000000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660"/>
    <w:pPr>
      <w:keepNext/>
      <w:keepLines/>
      <w:shd w:val="clear" w:color="auto" w:fill="003C71"/>
      <w:spacing w:before="240" w:after="240" w:line="252" w:lineRule="auto"/>
      <w:outlineLvl w:val="0"/>
    </w:pPr>
    <w:rPr>
      <w:rFonts w:ascii="Arial" w:eastAsiaTheme="majorEastAsia" w:hAnsi="Arial" w:cstheme="majorBidi"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6CE"/>
    <w:pPr>
      <w:keepNext/>
      <w:keepLines/>
      <w:spacing w:before="240" w:after="120" w:line="264" w:lineRule="auto"/>
      <w:outlineLvl w:val="1"/>
    </w:pPr>
    <w:rPr>
      <w:rFonts w:ascii="Arial" w:eastAsiaTheme="majorEastAsia" w:hAnsi="Arial" w:cstheme="majorBidi"/>
      <w:color w:val="003C7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230"/>
    <w:pPr>
      <w:keepNext/>
      <w:keepLines/>
      <w:spacing w:before="200" w:line="252" w:lineRule="auto"/>
      <w:outlineLvl w:val="2"/>
    </w:pPr>
    <w:rPr>
      <w:rFonts w:ascii="Arial Bold" w:eastAsiaTheme="majorEastAsia" w:hAnsi="Arial Bold" w:cstheme="majorBidi"/>
      <w:b/>
      <w:color w:val="003C71"/>
      <w:sz w:val="28"/>
    </w:rPr>
  </w:style>
  <w:style w:type="paragraph" w:styleId="Heading4">
    <w:name w:val="heading 4"/>
    <w:basedOn w:val="BodyText1"/>
    <w:next w:val="Normal"/>
    <w:link w:val="Heading4Char"/>
    <w:uiPriority w:val="9"/>
    <w:unhideWhenUsed/>
    <w:qFormat/>
    <w:rsid w:val="009E5230"/>
    <w:pPr>
      <w:keepNext/>
      <w:keepLines/>
      <w:spacing w:before="200" w:after="0" w:line="252" w:lineRule="auto"/>
      <w:outlineLvl w:val="3"/>
    </w:pPr>
    <w:rPr>
      <w:rFonts w:ascii="Arial Bold" w:hAnsi="Arial Bold"/>
      <w:b/>
      <w:caps/>
      <w:color w:val="003C71"/>
      <w:sz w:val="20"/>
      <w:szCs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62B18"/>
    <w:pPr>
      <w:outlineLvl w:val="4"/>
    </w:pPr>
    <w:rPr>
      <w:sz w:val="18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562B18"/>
    <w:pPr>
      <w:outlineLvl w:val="5"/>
    </w:pPr>
    <w:rPr>
      <w:color w:val="000000" w:themeColor="text1"/>
      <w:sz w:val="16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95B3B"/>
    <w:pPr>
      <w:keepNext/>
      <w:keepLines/>
      <w:spacing w:before="120" w:after="120" w:line="252" w:lineRule="auto"/>
      <w:outlineLvl w:val="6"/>
    </w:pPr>
    <w:rPr>
      <w:rFonts w:asciiTheme="majorHAnsi" w:eastAsiaTheme="majorEastAsia" w:hAnsiTheme="majorHAnsi" w:cstheme="majorBidi"/>
      <w:i/>
      <w:iCs/>
      <w:color w:val="004C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D37"/>
  </w:style>
  <w:style w:type="paragraph" w:styleId="Footer">
    <w:name w:val="footer"/>
    <w:basedOn w:val="Normal"/>
    <w:link w:val="FooterChar"/>
    <w:uiPriority w:val="99"/>
    <w:unhideWhenUsed/>
    <w:rsid w:val="00A0499E"/>
    <w:pPr>
      <w:tabs>
        <w:tab w:val="center" w:pos="4680"/>
        <w:tab w:val="right" w:pos="9360"/>
      </w:tabs>
      <w:jc w:val="right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0499E"/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uiPriority w:val="39"/>
    <w:rsid w:val="00EC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qFormat/>
    <w:rsid w:val="00D45E03"/>
    <w:pPr>
      <w:spacing w:before="120" w:after="120" w:line="264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4660"/>
    <w:rPr>
      <w:rFonts w:ascii="Arial" w:eastAsiaTheme="majorEastAsia" w:hAnsi="Arial" w:cstheme="majorBidi"/>
      <w:color w:val="FFFFFF" w:themeColor="background1"/>
      <w:sz w:val="36"/>
      <w:szCs w:val="32"/>
      <w:shd w:val="clear" w:color="auto" w:fill="003C71"/>
    </w:rPr>
  </w:style>
  <w:style w:type="character" w:customStyle="1" w:styleId="Heading2Char">
    <w:name w:val="Heading 2 Char"/>
    <w:basedOn w:val="DefaultParagraphFont"/>
    <w:link w:val="Heading2"/>
    <w:uiPriority w:val="9"/>
    <w:rsid w:val="00B566CE"/>
    <w:rPr>
      <w:rFonts w:ascii="Arial" w:eastAsiaTheme="majorEastAsia" w:hAnsi="Arial" w:cstheme="majorBidi"/>
      <w:color w:val="003C71"/>
      <w:sz w:val="36"/>
      <w:szCs w:val="26"/>
    </w:rPr>
  </w:style>
  <w:style w:type="paragraph" w:customStyle="1" w:styleId="BulletLevel1">
    <w:name w:val="Bullet Level 1"/>
    <w:basedOn w:val="Normal"/>
    <w:qFormat/>
    <w:rsid w:val="00843DCD"/>
    <w:pPr>
      <w:numPr>
        <w:numId w:val="1"/>
      </w:numPr>
      <w:spacing w:after="60" w:line="252" w:lineRule="auto"/>
    </w:pPr>
  </w:style>
  <w:style w:type="paragraph" w:customStyle="1" w:styleId="BulletLevel2">
    <w:name w:val="Bullet Level 2"/>
    <w:basedOn w:val="Normal"/>
    <w:qFormat/>
    <w:rsid w:val="00D45E03"/>
    <w:pPr>
      <w:numPr>
        <w:numId w:val="2"/>
      </w:numPr>
      <w:spacing w:after="60" w:line="252" w:lineRule="auto"/>
    </w:pPr>
  </w:style>
  <w:style w:type="paragraph" w:customStyle="1" w:styleId="BulletLevel1Last">
    <w:name w:val="Bullet Level 1 Last"/>
    <w:basedOn w:val="BulletLevel1"/>
    <w:qFormat/>
    <w:rsid w:val="00D45E03"/>
    <w:pPr>
      <w:spacing w:after="200"/>
    </w:pPr>
  </w:style>
  <w:style w:type="paragraph" w:customStyle="1" w:styleId="BulletLevel2Last">
    <w:name w:val="Bullet Level 2 Last"/>
    <w:basedOn w:val="BulletLevel2"/>
    <w:qFormat/>
    <w:rsid w:val="008011D4"/>
    <w:pPr>
      <w:spacing w:after="200"/>
    </w:pPr>
  </w:style>
  <w:style w:type="paragraph" w:customStyle="1" w:styleId="BulletLevel3">
    <w:name w:val="Bullet Level 3"/>
    <w:basedOn w:val="BulletLevel2"/>
    <w:qFormat/>
    <w:rsid w:val="00D45E03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E5230"/>
    <w:rPr>
      <w:rFonts w:ascii="Arial Bold" w:eastAsiaTheme="majorEastAsia" w:hAnsi="Arial Bold" w:cstheme="majorBidi"/>
      <w:b/>
      <w:color w:val="003C7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5230"/>
    <w:rPr>
      <w:rFonts w:ascii="Arial Bold" w:hAnsi="Arial Bold"/>
      <w:b/>
      <w:caps/>
      <w:color w:val="003C7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62B18"/>
    <w:rPr>
      <w:rFonts w:ascii="Arial Bold" w:hAnsi="Arial Bold"/>
      <w:b/>
      <w:caps/>
      <w:color w:val="003C71"/>
      <w:sz w:val="18"/>
    </w:rPr>
  </w:style>
  <w:style w:type="paragraph" w:customStyle="1" w:styleId="TableHeading">
    <w:name w:val="Table Heading"/>
    <w:basedOn w:val="Normal"/>
    <w:qFormat/>
    <w:rsid w:val="002A55EE"/>
    <w:pPr>
      <w:spacing w:before="20" w:after="20"/>
      <w:jc w:val="center"/>
    </w:pPr>
    <w:rPr>
      <w:rFonts w:ascii="Arial Bold" w:hAnsi="Arial Bold"/>
      <w:b/>
      <w:color w:val="FFFFFF" w:themeColor="background1"/>
      <w:sz w:val="20"/>
      <w:szCs w:val="20"/>
    </w:rPr>
  </w:style>
  <w:style w:type="paragraph" w:customStyle="1" w:styleId="TableText">
    <w:name w:val="Table Text"/>
    <w:basedOn w:val="Normal"/>
    <w:qFormat/>
    <w:rsid w:val="00352A48"/>
    <w:pPr>
      <w:spacing w:before="40" w:after="40"/>
    </w:pPr>
    <w:rPr>
      <w:szCs w:val="20"/>
    </w:rPr>
  </w:style>
  <w:style w:type="paragraph" w:customStyle="1" w:styleId="BulletLevel3Last">
    <w:name w:val="Bullet Level 3 Last"/>
    <w:basedOn w:val="BulletLevel3"/>
    <w:qFormat/>
    <w:rsid w:val="004A5D07"/>
    <w:pPr>
      <w:spacing w:after="200"/>
    </w:pPr>
  </w:style>
  <w:style w:type="paragraph" w:styleId="Caption">
    <w:name w:val="caption"/>
    <w:basedOn w:val="Normal"/>
    <w:next w:val="Normal"/>
    <w:uiPriority w:val="35"/>
    <w:unhideWhenUsed/>
    <w:qFormat/>
    <w:rsid w:val="009E5230"/>
    <w:pPr>
      <w:spacing w:after="200"/>
    </w:pPr>
    <w:rPr>
      <w:rFonts w:ascii="Arial" w:hAnsi="Arial"/>
      <w:i/>
      <w:iCs/>
      <w:color w:val="004C64"/>
      <w:sz w:val="18"/>
      <w:szCs w:val="18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AC105D"/>
    <w:pPr>
      <w:ind w:left="720"/>
    </w:pPr>
    <w:rPr>
      <w:b/>
      <w:caps/>
      <w:color w:val="003C71"/>
      <w:sz w:val="56"/>
      <w:szCs w:val="72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AC105D"/>
    <w:rPr>
      <w:rFonts w:ascii="Calibri" w:hAnsi="Calibri"/>
      <w:b/>
      <w:caps/>
      <w:color w:val="003C7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3D57"/>
    <w:pPr>
      <w:spacing w:before="20" w:after="20"/>
      <w:ind w:left="720"/>
    </w:pPr>
    <w:rPr>
      <w:caps/>
      <w:color w:val="FFFFFF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D3D57"/>
    <w:rPr>
      <w:rFonts w:ascii="Calibri" w:hAnsi="Calibri"/>
      <w:caps/>
      <w:color w:val="FFFFFF"/>
      <w:sz w:val="48"/>
      <w:szCs w:val="48"/>
    </w:rPr>
  </w:style>
  <w:style w:type="character" w:styleId="Hyperlink">
    <w:name w:val="Hyperlink"/>
    <w:uiPriority w:val="99"/>
    <w:unhideWhenUsed/>
    <w:rsid w:val="00227515"/>
    <w:rPr>
      <w:b/>
      <w:i/>
      <w:color w:val="007396"/>
      <w:u w:val="single"/>
    </w:rPr>
  </w:style>
  <w:style w:type="character" w:styleId="IntenseEmphasis">
    <w:name w:val="Intense Emphasis"/>
    <w:uiPriority w:val="21"/>
    <w:qFormat/>
    <w:rsid w:val="00746331"/>
    <w:rPr>
      <w:b/>
      <w:i/>
    </w:rPr>
  </w:style>
  <w:style w:type="paragraph" w:customStyle="1" w:styleId="CoverDateInfo">
    <w:name w:val="Cover Date Info"/>
    <w:basedOn w:val="Normal"/>
    <w:qFormat/>
    <w:rsid w:val="00F27BE3"/>
    <w:pPr>
      <w:spacing w:before="240"/>
    </w:pPr>
    <w:rPr>
      <w:rFonts w:ascii="Arial" w:hAnsi="Arial"/>
      <w:color w:val="003C71"/>
      <w:sz w:val="24"/>
    </w:rPr>
  </w:style>
  <w:style w:type="paragraph" w:customStyle="1" w:styleId="CoverAddressInfo">
    <w:name w:val="Cover Address Info"/>
    <w:basedOn w:val="Normal"/>
    <w:qFormat/>
    <w:rsid w:val="00FF6389"/>
    <w:rPr>
      <w:rFonts w:cs="Arial"/>
      <w:color w:val="FFFFFF" w:themeColor="background1"/>
      <w:sz w:val="20"/>
      <w:szCs w:val="20"/>
    </w:rPr>
  </w:style>
  <w:style w:type="paragraph" w:customStyle="1" w:styleId="CoverPreparedForBy">
    <w:name w:val="Cover Prepared For/By"/>
    <w:basedOn w:val="Normal"/>
    <w:qFormat/>
    <w:rsid w:val="00FF6389"/>
    <w:pPr>
      <w:spacing w:line="228" w:lineRule="auto"/>
    </w:pPr>
    <w:rPr>
      <w:rFonts w:ascii="Arial Bold" w:hAnsi="Arial Bold"/>
      <w:b/>
      <w:i/>
      <w:color w:val="FFFFFF" w:themeColor="background1"/>
      <w:sz w:val="20"/>
    </w:rPr>
  </w:style>
  <w:style w:type="character" w:styleId="SubtleEmphasis">
    <w:name w:val="Subtle Emphasis"/>
    <w:aliases w:val="Subtitle Volume Number"/>
    <w:uiPriority w:val="19"/>
    <w:qFormat/>
    <w:rsid w:val="001A5719"/>
    <w:rPr>
      <w:rFonts w:ascii="Agency FB" w:hAnsi="Agency FB"/>
      <w:color w:val="FFFFFF"/>
      <w:sz w:val="40"/>
      <w:szCs w:val="40"/>
    </w:rPr>
  </w:style>
  <w:style w:type="paragraph" w:customStyle="1" w:styleId="CalloutBoxText">
    <w:name w:val="Callout Box Text"/>
    <w:basedOn w:val="Normal"/>
    <w:qFormat/>
    <w:rsid w:val="00FC2C47"/>
    <w:pPr>
      <w:spacing w:after="120" w:line="252" w:lineRule="auto"/>
    </w:pPr>
    <w:rPr>
      <w:rFonts w:ascii="Arial" w:hAnsi="Arial"/>
      <w:color w:val="003C71"/>
    </w:rPr>
  </w:style>
  <w:style w:type="paragraph" w:customStyle="1" w:styleId="CalloutBoxHeading">
    <w:name w:val="Callout Box Heading"/>
    <w:basedOn w:val="CalloutBoxText"/>
    <w:qFormat/>
    <w:rsid w:val="003503FA"/>
    <w:pPr>
      <w:spacing w:after="60"/>
    </w:pPr>
    <w:rPr>
      <w:caps/>
      <w:sz w:val="30"/>
      <w:szCs w:val="28"/>
    </w:rPr>
  </w:style>
  <w:style w:type="paragraph" w:styleId="ListParagraph">
    <w:name w:val="List Paragraph"/>
    <w:aliases w:val="SDG&amp;E Bullet List"/>
    <w:basedOn w:val="NumberedList"/>
    <w:link w:val="ListParagraphChar"/>
    <w:qFormat/>
    <w:rsid w:val="00AA3B85"/>
  </w:style>
  <w:style w:type="paragraph" w:customStyle="1" w:styleId="QuoteText">
    <w:name w:val="Quote Text"/>
    <w:basedOn w:val="Normal"/>
    <w:qFormat/>
    <w:rsid w:val="001C30F8"/>
    <w:pPr>
      <w:shd w:val="clear" w:color="auto" w:fill="003C71"/>
      <w:spacing w:after="120" w:line="252" w:lineRule="auto"/>
    </w:pPr>
    <w:rPr>
      <w:color w:val="FFFFFF" w:themeColor="background1"/>
      <w:sz w:val="24"/>
    </w:rPr>
  </w:style>
  <w:style w:type="paragraph" w:customStyle="1" w:styleId="QuoteName">
    <w:name w:val="Quote Name"/>
    <w:basedOn w:val="Normal"/>
    <w:qFormat/>
    <w:rsid w:val="001C30F8"/>
    <w:pPr>
      <w:shd w:val="clear" w:color="auto" w:fill="003C71"/>
      <w:ind w:left="360"/>
      <w:jc w:val="right"/>
    </w:pPr>
    <w:rPr>
      <w:color w:val="FFFFFF" w:themeColor="background1"/>
      <w:sz w:val="24"/>
    </w:rPr>
  </w:style>
  <w:style w:type="paragraph" w:customStyle="1" w:styleId="CoverDisclaimer">
    <w:name w:val="Cover Disclaimer"/>
    <w:basedOn w:val="Normal"/>
    <w:qFormat/>
    <w:rsid w:val="00FF6389"/>
    <w:rPr>
      <w:rFonts w:cs="Arial"/>
      <w:color w:val="FFFFFF" w:themeColor="background1"/>
      <w:sz w:val="14"/>
      <w:szCs w:val="14"/>
    </w:rPr>
  </w:style>
  <w:style w:type="paragraph" w:customStyle="1" w:styleId="PinkTeamRFPInfo">
    <w:name w:val="Pink Team RFP Info"/>
    <w:basedOn w:val="Normal"/>
    <w:qFormat/>
    <w:rsid w:val="001C30F8"/>
    <w:pPr>
      <w:shd w:val="clear" w:color="auto" w:fill="FDE9D9"/>
      <w:spacing w:after="200"/>
    </w:pPr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562B18"/>
    <w:rPr>
      <w:rFonts w:ascii="Arial Bold" w:hAnsi="Arial Bold"/>
      <w:b/>
      <w:caps/>
      <w:color w:val="000000" w:themeColor="text1"/>
      <w:sz w:val="16"/>
    </w:rPr>
  </w:style>
  <w:style w:type="paragraph" w:customStyle="1" w:styleId="BlueText">
    <w:name w:val="Blue Text"/>
    <w:basedOn w:val="BodyText1"/>
    <w:qFormat/>
    <w:rsid w:val="00F528AA"/>
    <w:pPr>
      <w:spacing w:before="180" w:after="180" w:line="240" w:lineRule="auto"/>
    </w:pPr>
    <w:rPr>
      <w:i/>
      <w:color w:val="00A3E1"/>
    </w:rPr>
  </w:style>
  <w:style w:type="paragraph" w:customStyle="1" w:styleId="Heading1Appendixnonumbering">
    <w:name w:val="Heading 1 Appendix (no numbering)"/>
    <w:basedOn w:val="Heading1"/>
    <w:qFormat/>
    <w:rsid w:val="00071034"/>
  </w:style>
  <w:style w:type="paragraph" w:customStyle="1" w:styleId="Heading1Numbered">
    <w:name w:val="Heading 1 Numbered"/>
    <w:basedOn w:val="Heading1"/>
    <w:rsid w:val="00E923D1"/>
    <w:pPr>
      <w:numPr>
        <w:numId w:val="8"/>
      </w:numPr>
      <w:ind w:left="360"/>
    </w:pPr>
  </w:style>
  <w:style w:type="character" w:customStyle="1" w:styleId="Heading7Char">
    <w:name w:val="Heading 7 Char"/>
    <w:basedOn w:val="DefaultParagraphFont"/>
    <w:link w:val="Heading7"/>
    <w:uiPriority w:val="9"/>
    <w:rsid w:val="00995B3B"/>
    <w:rPr>
      <w:rFonts w:asciiTheme="majorHAnsi" w:eastAsiaTheme="majorEastAsia" w:hAnsiTheme="majorHAnsi" w:cstheme="majorBidi"/>
      <w:i/>
      <w:iCs/>
      <w:color w:val="004C64"/>
    </w:rPr>
  </w:style>
  <w:style w:type="paragraph" w:styleId="TOC2">
    <w:name w:val="toc 2"/>
    <w:basedOn w:val="Normal"/>
    <w:next w:val="Normal"/>
    <w:autoRedefine/>
    <w:uiPriority w:val="39"/>
    <w:unhideWhenUsed/>
    <w:rsid w:val="000B3699"/>
    <w:pPr>
      <w:tabs>
        <w:tab w:val="left" w:pos="660"/>
        <w:tab w:val="right" w:leader="dot" w:pos="9350"/>
      </w:tabs>
      <w:spacing w:after="100"/>
      <w:ind w:left="1080" w:hanging="720"/>
    </w:pPr>
  </w:style>
  <w:style w:type="paragraph" w:styleId="TOC1">
    <w:name w:val="toc 1"/>
    <w:aliases w:val="Table of Contents"/>
    <w:basedOn w:val="Normal"/>
    <w:next w:val="Normal"/>
    <w:autoRedefine/>
    <w:uiPriority w:val="39"/>
    <w:unhideWhenUsed/>
    <w:rsid w:val="00EB1767"/>
    <w:pPr>
      <w:tabs>
        <w:tab w:val="left" w:pos="360"/>
        <w:tab w:val="right" w:leader="dot" w:pos="9350"/>
      </w:tabs>
      <w:spacing w:after="100" w:line="252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0B3699"/>
    <w:pPr>
      <w:tabs>
        <w:tab w:val="right" w:leader="dot" w:pos="9350"/>
      </w:tabs>
      <w:spacing w:after="100"/>
      <w:ind w:left="720"/>
    </w:pPr>
  </w:style>
  <w:style w:type="paragraph" w:customStyle="1" w:styleId="ExecSummary">
    <w:name w:val="Exec Summary"/>
    <w:basedOn w:val="Normal"/>
    <w:qFormat/>
    <w:rsid w:val="009A4660"/>
    <w:pPr>
      <w:shd w:val="clear" w:color="auto" w:fill="003C71"/>
    </w:pPr>
    <w:rPr>
      <w:rFonts w:ascii="Arial" w:hAnsi="Arial"/>
      <w:color w:val="FFFFFF" w:themeColor="background1"/>
      <w:sz w:val="36"/>
      <w:szCs w:val="40"/>
    </w:rPr>
  </w:style>
  <w:style w:type="paragraph" w:customStyle="1" w:styleId="NumberedList">
    <w:name w:val="Numbered List"/>
    <w:basedOn w:val="BodyText1"/>
    <w:qFormat/>
    <w:rsid w:val="007E2EB0"/>
    <w:pPr>
      <w:keepNext/>
      <w:numPr>
        <w:numId w:val="7"/>
      </w:numPr>
      <w:spacing w:before="60" w:line="252" w:lineRule="auto"/>
      <w:ind w:left="461" w:hanging="274"/>
    </w:pPr>
  </w:style>
  <w:style w:type="character" w:styleId="Strong">
    <w:name w:val="Strong"/>
    <w:uiPriority w:val="22"/>
    <w:qFormat/>
    <w:rsid w:val="00746331"/>
    <w:rPr>
      <w:b/>
    </w:rPr>
  </w:style>
  <w:style w:type="character" w:styleId="Emphasis">
    <w:name w:val="Emphasis"/>
    <w:uiPriority w:val="20"/>
    <w:rsid w:val="00746331"/>
    <w:rPr>
      <w:i/>
    </w:rPr>
  </w:style>
  <w:style w:type="paragraph" w:styleId="Quote">
    <w:name w:val="Quote"/>
    <w:basedOn w:val="QuoteText"/>
    <w:next w:val="Normal"/>
    <w:link w:val="QuoteChar"/>
    <w:uiPriority w:val="29"/>
    <w:qFormat/>
    <w:rsid w:val="00DC751E"/>
  </w:style>
  <w:style w:type="character" w:customStyle="1" w:styleId="QuoteChar">
    <w:name w:val="Quote Char"/>
    <w:basedOn w:val="DefaultParagraphFont"/>
    <w:link w:val="Quote"/>
    <w:uiPriority w:val="29"/>
    <w:rsid w:val="00DC751E"/>
    <w:rPr>
      <w:color w:val="FFFFFF" w:themeColor="background1"/>
      <w:sz w:val="24"/>
      <w:szCs w:val="24"/>
      <w:shd w:val="clear" w:color="auto" w:fill="007396"/>
    </w:rPr>
  </w:style>
  <w:style w:type="character" w:styleId="BookTitle">
    <w:name w:val="Book Title"/>
    <w:basedOn w:val="SubtleEmphasis"/>
    <w:uiPriority w:val="33"/>
    <w:qFormat/>
    <w:rsid w:val="004B6D2C"/>
    <w:rPr>
      <w:rFonts w:ascii="Calibri" w:hAnsi="Calibri"/>
      <w:caps w:val="0"/>
      <w:smallCaps w:val="0"/>
      <w:strike w:val="0"/>
      <w:dstrike w:val="0"/>
      <w:vanish w:val="0"/>
      <w:color w:val="FFFFFF"/>
      <w:sz w:val="40"/>
      <w:szCs w:val="40"/>
      <w:vertAlign w:val="baseline"/>
    </w:rPr>
  </w:style>
  <w:style w:type="paragraph" w:customStyle="1" w:styleId="SmallSpace">
    <w:name w:val="Small Space"/>
    <w:basedOn w:val="BodyText1"/>
    <w:qFormat/>
    <w:rsid w:val="004A6218"/>
    <w:pPr>
      <w:spacing w:before="0" w:after="0"/>
    </w:pPr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507055"/>
    <w:pPr>
      <w:spacing w:after="0" w:line="240" w:lineRule="auto"/>
    </w:pPr>
    <w:rPr>
      <w:rFonts w:ascii="Arial" w:eastAsiaTheme="minorEastAsia" w:hAnsi="Arial"/>
      <w:color w:val="003C71"/>
    </w:rPr>
  </w:style>
  <w:style w:type="character" w:customStyle="1" w:styleId="NoSpacingChar">
    <w:name w:val="No Spacing Char"/>
    <w:basedOn w:val="DefaultParagraphFont"/>
    <w:link w:val="NoSpacing"/>
    <w:uiPriority w:val="1"/>
    <w:rsid w:val="00507055"/>
    <w:rPr>
      <w:rFonts w:ascii="Arial" w:eastAsiaTheme="minorEastAsia" w:hAnsi="Arial"/>
      <w:color w:val="003C71"/>
    </w:rPr>
  </w:style>
  <w:style w:type="paragraph" w:styleId="ListBullet">
    <w:name w:val="List Bullet"/>
    <w:basedOn w:val="Normal"/>
    <w:uiPriority w:val="9"/>
    <w:unhideWhenUsed/>
    <w:qFormat/>
    <w:rsid w:val="00C35B6F"/>
    <w:pPr>
      <w:numPr>
        <w:numId w:val="10"/>
      </w:numPr>
      <w:contextualSpacing/>
    </w:pPr>
  </w:style>
  <w:style w:type="paragraph" w:customStyle="1" w:styleId="ListSub-Bullet">
    <w:name w:val="List Sub-Bullet"/>
    <w:basedOn w:val="ListBullet"/>
    <w:uiPriority w:val="10"/>
    <w:qFormat/>
    <w:rsid w:val="00C35B6F"/>
    <w:pPr>
      <w:numPr>
        <w:numId w:val="0"/>
      </w:numPr>
      <w:tabs>
        <w:tab w:val="num" w:pos="360"/>
      </w:tabs>
      <w:spacing w:before="120" w:after="120"/>
      <w:ind w:left="360" w:hanging="360"/>
      <w:contextualSpacing w:val="0"/>
    </w:pPr>
    <w:rPr>
      <w:rFonts w:eastAsia="Times New Roman" w:cs="Times New Roman"/>
      <w:color w:val="auto"/>
      <w:szCs w:val="20"/>
    </w:rPr>
  </w:style>
  <w:style w:type="paragraph" w:customStyle="1" w:styleId="Call-outBoxBullet">
    <w:name w:val="Call-out Box Bullet"/>
    <w:basedOn w:val="ListBullet"/>
    <w:link w:val="Call-outBoxBulletChar"/>
    <w:uiPriority w:val="16"/>
    <w:rsid w:val="00C35B6F"/>
    <w:pPr>
      <w:tabs>
        <w:tab w:val="clear" w:pos="360"/>
      </w:tabs>
      <w:spacing w:before="120" w:after="120"/>
      <w:contextualSpacing w:val="0"/>
    </w:pPr>
    <w:rPr>
      <w:rFonts w:eastAsia="Times New Roman" w:cs="Times New Roman"/>
      <w:color w:val="auto"/>
      <w:szCs w:val="20"/>
    </w:rPr>
  </w:style>
  <w:style w:type="character" w:customStyle="1" w:styleId="Call-outBoxBulletChar">
    <w:name w:val="Call-out Box Bullet Char"/>
    <w:basedOn w:val="DefaultParagraphFont"/>
    <w:link w:val="Call-outBoxBullet"/>
    <w:uiPriority w:val="16"/>
    <w:rsid w:val="00C35B6F"/>
    <w:rPr>
      <w:rFonts w:ascii="Calibri" w:eastAsia="Times New Roman" w:hAnsi="Calibri" w:cs="Times New Roman"/>
      <w:szCs w:val="20"/>
    </w:rPr>
  </w:style>
  <w:style w:type="paragraph" w:customStyle="1" w:styleId="Calloutboxbullets">
    <w:name w:val="Callout box bullets"/>
    <w:basedOn w:val="BulletLevel1"/>
    <w:qFormat/>
    <w:rsid w:val="00D644D8"/>
    <w:pPr>
      <w:spacing w:line="240" w:lineRule="auto"/>
      <w:ind w:left="360"/>
    </w:pPr>
  </w:style>
  <w:style w:type="paragraph" w:styleId="TableofFigures">
    <w:name w:val="table of figures"/>
    <w:basedOn w:val="Normal"/>
    <w:next w:val="Normal"/>
    <w:uiPriority w:val="99"/>
    <w:unhideWhenUsed/>
    <w:rsid w:val="00007D9C"/>
  </w:style>
  <w:style w:type="paragraph" w:styleId="BalloonText">
    <w:name w:val="Balloon Text"/>
    <w:basedOn w:val="Normal"/>
    <w:link w:val="BalloonTextChar"/>
    <w:uiPriority w:val="99"/>
    <w:semiHidden/>
    <w:unhideWhenUsed/>
    <w:rsid w:val="003155B6"/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B6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5B6"/>
    <w:pPr>
      <w:spacing w:after="160"/>
    </w:pPr>
    <w:rPr>
      <w:rFonts w:eastAsia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5B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55B6"/>
    <w:rPr>
      <w:sz w:val="16"/>
      <w:szCs w:val="16"/>
    </w:rPr>
  </w:style>
  <w:style w:type="table" w:customStyle="1" w:styleId="HrztlTable1">
    <w:name w:val="Hrztl Table1"/>
    <w:basedOn w:val="TableNormal"/>
    <w:next w:val="TableGrid"/>
    <w:uiPriority w:val="39"/>
    <w:rsid w:val="003155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5393"/>
    <w:rPr>
      <w:color w:val="808080"/>
    </w:rPr>
  </w:style>
  <w:style w:type="paragraph" w:customStyle="1" w:styleId="SDGEBodyText1">
    <w:name w:val="SDG&amp;E Body Text1"/>
    <w:qFormat/>
    <w:rsid w:val="00387F35"/>
    <w:pPr>
      <w:spacing w:before="120" w:after="120" w:line="264" w:lineRule="auto"/>
    </w:pPr>
    <w:rPr>
      <w:rFonts w:ascii="Garamond" w:hAnsi="Garamond"/>
      <w:sz w:val="24"/>
      <w:szCs w:val="24"/>
    </w:rPr>
  </w:style>
  <w:style w:type="character" w:customStyle="1" w:styleId="ListParagraphChar">
    <w:name w:val="List Paragraph Char"/>
    <w:aliases w:val="SDG&amp;E Bullet List Char"/>
    <w:basedOn w:val="DefaultParagraphFont"/>
    <w:link w:val="ListParagraph"/>
    <w:locked/>
    <w:rsid w:val="008317B9"/>
    <w:rPr>
      <w:rFonts w:ascii="Calibri" w:hAnsi="Calibri"/>
      <w:color w:val="000000" w:themeColor="text1"/>
      <w:szCs w:val="24"/>
    </w:rPr>
  </w:style>
  <w:style w:type="table" w:styleId="GridTable5Dark-Accent6">
    <w:name w:val="Grid Table 5 Dark Accent 6"/>
    <w:basedOn w:val="TableNormal"/>
    <w:uiPriority w:val="50"/>
    <w:rsid w:val="00A334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F035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08C"/>
    <w:pPr>
      <w:spacing w:after="0"/>
    </w:pPr>
    <w:rPr>
      <w:rFonts w:eastAsiaTheme="minorHAnsi" w:cstheme="minorBidi"/>
      <w:b/>
      <w:bCs/>
      <w:color w:val="000000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08C"/>
    <w:rPr>
      <w:rFonts w:ascii="Calibri" w:eastAsia="Calibri" w:hAnsi="Calibri" w:cs="Times New Roman"/>
      <w:b/>
      <w:bCs/>
      <w:color w:val="000000" w:themeColor="text1"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B3608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3608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Relationship Id="Re166cd34c42c40c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2020-10-12T00:00:00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CEA7DB327534E8AAE20D9CE0D64D0" ma:contentTypeVersion="7" ma:contentTypeDescription="Create a new document." ma:contentTypeScope="" ma:versionID="4e6106d0bafb0d5f5ee28571c64f4f58">
  <xsd:schema xmlns:xsd="http://www.w3.org/2001/XMLSchema" xmlns:xs="http://www.w3.org/2001/XMLSchema" xmlns:p="http://schemas.microsoft.com/office/2006/metadata/properties" xmlns:ns2="04e70845-2ce2-498f-b5c8-7649846d4eef" xmlns:ns3="0be16179-47c0-4bb0-bcb1-70c02eac5f25" targetNamespace="http://schemas.microsoft.com/office/2006/metadata/properties" ma:root="true" ma:fieldsID="dd9263d9d0ad1742f985d8074544a147" ns2:_="" ns3:_="">
    <xsd:import namespace="04e70845-2ce2-498f-b5c8-7649846d4eef"/>
    <xsd:import namespace="0be16179-47c0-4bb0-bcb1-70c02eac5f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70845-2ce2-498f-b5c8-7649846d4e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16179-47c0-4bb0-bcb1-70c02eac5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b06c99b3-cd83-43e5-b4c1-d62f316c1e37" ContentTypeId="0x0101" PreviousValue="fals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850B27-3A2D-4E82-8E8E-4576EACE66B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54FADB-C6EE-45D1-8F66-25ABFF1B0AD4}"/>
</file>

<file path=customXml/itemProps4.xml><?xml version="1.0" encoding="utf-8"?>
<ds:datastoreItem xmlns:ds="http://schemas.openxmlformats.org/officeDocument/2006/customXml" ds:itemID="{8B9F7217-445A-4216-9176-EDA3BDADC6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21010E-D31D-403C-9FFF-A501135ECF4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60A0E67-2EC4-4434-B5C2-236F607F5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 Bardell</dc:creator>
  <cp:keywords/>
  <dc:description/>
  <cp:lastModifiedBy>Gustafson, Andrew</cp:lastModifiedBy>
  <cp:revision>21</cp:revision>
  <dcterms:created xsi:type="dcterms:W3CDTF">2020-11-13T00:39:00Z</dcterms:created>
  <dcterms:modified xsi:type="dcterms:W3CDTF">2020-11-20T23:20:00Z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ACCT04\e316173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/>
  </property>
  <property fmtid="{D5CDD505-2E9C-101B-9397-08002B2CF9AE}" pid="13" name="ExpCountry">
    <vt:lpwstr/>
  </property>
  <property fmtid="{D5CDD505-2E9C-101B-9397-08002B2CF9AE}" pid="14" name="ContentTypeId">
    <vt:lpwstr>0x01010034DCEA7DB327534E8AAE20D9CE0D64D0</vt:lpwstr>
  </property>
  <property fmtid="{D5CDD505-2E9C-101B-9397-08002B2CF9AE}" pid="15" name="_dlc_DocIdItemGuid">
    <vt:lpwstr>1f817dad-5a74-4fad-b690-f7b18c5b0190</vt:lpwstr>
  </property>
</Properties>
</file>